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83B6012"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E96D9D">
        <w:rPr>
          <w:rFonts w:ascii="Times New Roman" w:eastAsia="Arial Unicode MS" w:hAnsi="Times New Roman" w:cs="Times New Roman"/>
          <w:b/>
          <w:kern w:val="0"/>
          <w:sz w:val="24"/>
          <w:szCs w:val="24"/>
          <w:lang w:eastAsia="lv-LV"/>
          <w14:ligatures w14:val="none"/>
        </w:rPr>
        <w:t>7</w:t>
      </w:r>
      <w:r w:rsidR="00B82CED">
        <w:rPr>
          <w:rFonts w:ascii="Times New Roman" w:eastAsia="Arial Unicode MS" w:hAnsi="Times New Roman" w:cs="Times New Roman"/>
          <w:b/>
          <w:kern w:val="0"/>
          <w:sz w:val="24"/>
          <w:szCs w:val="24"/>
          <w:lang w:eastAsia="lv-LV"/>
          <w14:ligatures w14:val="none"/>
        </w:rPr>
        <w:t>8</w:t>
      </w:r>
    </w:p>
    <w:p w14:paraId="37FE0B5F" w14:textId="108537AC"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E96D9D">
        <w:rPr>
          <w:rFonts w:ascii="Times New Roman" w:eastAsia="Arial Unicode MS" w:hAnsi="Times New Roman" w:cs="Times New Roman"/>
          <w:kern w:val="0"/>
          <w:sz w:val="24"/>
          <w:szCs w:val="24"/>
          <w:lang w:eastAsia="lv-LV"/>
          <w14:ligatures w14:val="none"/>
        </w:rPr>
        <w:t>7</w:t>
      </w:r>
      <w:r w:rsidR="00B82CED">
        <w:rPr>
          <w:rFonts w:ascii="Times New Roman" w:eastAsia="Arial Unicode MS" w:hAnsi="Times New Roman" w:cs="Times New Roman"/>
          <w:kern w:val="0"/>
          <w:sz w:val="24"/>
          <w:szCs w:val="24"/>
          <w:lang w:eastAsia="lv-LV"/>
          <w14:ligatures w14:val="none"/>
        </w:rPr>
        <w:t>8</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Pr="004E679B"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282AF01F" w14:textId="77777777" w:rsidR="00B82CED" w:rsidRPr="00B82CED" w:rsidRDefault="00B82CED" w:rsidP="00B82CED">
      <w:pPr>
        <w:spacing w:after="0"/>
        <w:jc w:val="both"/>
        <w:rPr>
          <w:rFonts w:ascii="Times New Roman" w:eastAsia="Calibri" w:hAnsi="Times New Roman" w:cs="Times New Roman"/>
          <w:b/>
          <w:bCs/>
          <w:kern w:val="0"/>
          <w:sz w:val="24"/>
          <w:szCs w:val="24"/>
          <w14:ligatures w14:val="none"/>
        </w:rPr>
      </w:pPr>
      <w:r w:rsidRPr="00B82CED">
        <w:rPr>
          <w:rFonts w:ascii="Times New Roman" w:eastAsia="Calibri" w:hAnsi="Times New Roman" w:cs="Times New Roman"/>
          <w:b/>
          <w:bCs/>
          <w:kern w:val="0"/>
          <w:sz w:val="24"/>
          <w:szCs w:val="24"/>
          <w14:ligatures w14:val="none"/>
        </w:rPr>
        <w:t>Par grozījumiem Madonas novada pašvaldības domes 27.11.2025. lēmumā Nr. 430 “Par Madonas novada pašvaldības maksas pakalpojumu cenrāža apstiprināšanu”</w:t>
      </w:r>
    </w:p>
    <w:p w14:paraId="4348CCF0" w14:textId="77777777" w:rsidR="00B82CED" w:rsidRPr="00B82CED" w:rsidRDefault="00B82CED" w:rsidP="00B82CED">
      <w:pPr>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ar-SA"/>
          <w14:ligatures w14:val="none"/>
        </w:rPr>
      </w:pPr>
    </w:p>
    <w:p w14:paraId="5AEAFBF0" w14:textId="77777777" w:rsidR="00B82CED" w:rsidRPr="00B82CED" w:rsidRDefault="00B82CED" w:rsidP="00B82CED">
      <w:pPr>
        <w:spacing w:after="0" w:line="240" w:lineRule="auto"/>
        <w:ind w:firstLine="567"/>
        <w:jc w:val="both"/>
        <w:rPr>
          <w:rFonts w:ascii="Times New Roman" w:eastAsia="MS Mincho" w:hAnsi="Times New Roman" w:cs="Times New Roman"/>
          <w:kern w:val="0"/>
          <w:sz w:val="24"/>
          <w:szCs w:val="24"/>
          <w14:ligatures w14:val="none"/>
        </w:rPr>
      </w:pPr>
      <w:r w:rsidRPr="00B82CED">
        <w:rPr>
          <w:rFonts w:ascii="Times New Roman" w:eastAsia="MS Mincho" w:hAnsi="Times New Roman" w:cs="Times New Roman"/>
          <w:kern w:val="0"/>
          <w:sz w:val="24"/>
          <w:szCs w:val="24"/>
          <w14:ligatures w14:val="none"/>
        </w:rPr>
        <w:t>Saskaņā ar “Pašvaldību likumu”  10. panta 1. punktu “Dome ir tiesīga izlemt ikvienu pašvaldības kompetences jautājumu” 2.</w:t>
      </w:r>
      <w:r w:rsidRPr="00B82CED">
        <w:rPr>
          <w:rFonts w:ascii="Times New Roman" w:eastAsia="MS Mincho" w:hAnsi="Times New Roman" w:cs="Times New Roman"/>
          <w:kern w:val="0"/>
          <w:sz w:val="24"/>
          <w:szCs w:val="24"/>
          <w:vertAlign w:val="superscript"/>
          <w14:ligatures w14:val="none"/>
        </w:rPr>
        <w:t>2</w:t>
      </w:r>
      <w:r w:rsidRPr="00B82CED">
        <w:rPr>
          <w:rFonts w:ascii="Times New Roman" w:eastAsia="MS Mincho" w:hAnsi="Times New Roman" w:cs="Times New Roman"/>
          <w:kern w:val="0"/>
          <w:sz w:val="24"/>
          <w:szCs w:val="24"/>
          <w14:ligatures w14:val="none"/>
        </w:rPr>
        <w:t xml:space="preserve">. d “citiem pašvaldības sniegtajiem pakalpojumiem” punktu dome var izskatīt jebkuru jautājumu, kas ir attiecīgās pašvaldības pārziņā, turklāt tikai dome var noteikt, maksu par pakalpojumiem. </w:t>
      </w:r>
    </w:p>
    <w:p w14:paraId="03CFFD7C" w14:textId="77777777" w:rsidR="00B82CED" w:rsidRPr="00B82CED" w:rsidRDefault="00B82CED" w:rsidP="00B82CED">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B82CED">
        <w:rPr>
          <w:rFonts w:ascii="Times New Roman" w:eastAsia="Calibri" w:hAnsi="Times New Roman" w:cs="Times New Roman"/>
          <w:kern w:val="0"/>
          <w:sz w:val="24"/>
          <w:szCs w:val="24"/>
          <w14:ligatures w14:val="none"/>
        </w:rPr>
        <w:t>Pašvaldībā saņemts Jāņa Norviļa Madonas Mūzikas skolas iesniegums ar lūgumu noteikt maksu atkārtotai ieejas skolā čipa izsniegšanai. Lūdzam izskatīt un veikt grozījumus  Madonas novada pašvaldības domes 27.11.2025. lēmumā Nr. 430 “Par Madonas novada pašvaldības maksas pakalpojumu cenrāža apstiprināšanu” (protokols Nr. 12, 80. p.), veicot papildinājumu pielikumā Nr. 9. “Madonas apvienības pārvaldes un Madonas pilsētas teritorijas iestāžu sniegtie maksas pakalpojumi un to cenrādis”</w:t>
      </w:r>
    </w:p>
    <w:p w14:paraId="5D3C229C" w14:textId="77777777" w:rsidR="00B82CED" w:rsidRPr="00B82CED" w:rsidRDefault="00B82CED" w:rsidP="00B82CED">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B82CED">
        <w:rPr>
          <w:rFonts w:ascii="Times New Roman" w:eastAsia="Times New Roman" w:hAnsi="Times New Roman" w:cs="Times New Roman"/>
          <w:color w:val="000000"/>
          <w:kern w:val="0"/>
          <w:sz w:val="24"/>
          <w:szCs w:val="24"/>
          <w:lang w:eastAsia="lv-LV"/>
          <w14:ligatures w14:val="none"/>
        </w:rPr>
        <w:t xml:space="preserve">Audzēkņu iekļūšana Jāņa Norviļa Madonas Mūzikas skolā notiek izmantojot čipus, taču nereti skolas audzēkņi čipus nozaudē. Katru gadu budžetā tiek paredzēts finansējums 100 jaunu čipu iegādei, no kuriem daļa tiek piešķirti </w:t>
      </w:r>
      <w:proofErr w:type="spellStart"/>
      <w:r w:rsidRPr="00B82CED">
        <w:rPr>
          <w:rFonts w:ascii="Times New Roman" w:eastAsia="Times New Roman" w:hAnsi="Times New Roman" w:cs="Times New Roman"/>
          <w:color w:val="000000"/>
          <w:kern w:val="0"/>
          <w:sz w:val="24"/>
          <w:szCs w:val="24"/>
          <w:lang w:eastAsia="lv-LV"/>
          <w14:ligatures w14:val="none"/>
        </w:rPr>
        <w:t>jaunuzņemtajiem</w:t>
      </w:r>
      <w:proofErr w:type="spellEnd"/>
      <w:r w:rsidRPr="00B82CED">
        <w:rPr>
          <w:rFonts w:ascii="Times New Roman" w:eastAsia="Times New Roman" w:hAnsi="Times New Roman" w:cs="Times New Roman"/>
          <w:color w:val="000000"/>
          <w:kern w:val="0"/>
          <w:sz w:val="24"/>
          <w:szCs w:val="24"/>
          <w:lang w:eastAsia="lv-LV"/>
          <w14:ligatures w14:val="none"/>
        </w:rPr>
        <w:t xml:space="preserve"> audzēkņiem, daļa nozaudēto čipu aizvietošanai.</w:t>
      </w:r>
    </w:p>
    <w:p w14:paraId="6708AD16" w14:textId="77777777" w:rsidR="00B82CED" w:rsidRPr="00B82CED" w:rsidRDefault="00B82CED" w:rsidP="00B82CED">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B82CED">
        <w:rPr>
          <w:rFonts w:ascii="Times New Roman" w:eastAsia="Times New Roman" w:hAnsi="Times New Roman" w:cs="Times New Roman"/>
          <w:color w:val="000000"/>
          <w:kern w:val="0"/>
          <w:sz w:val="24"/>
          <w:szCs w:val="24"/>
          <w:lang w:eastAsia="lv-LV"/>
          <w14:ligatures w14:val="none"/>
        </w:rPr>
        <w:t xml:space="preserve">Lai disciplinētu audzēkņu, tad ierosinu Madonas novada pašvaldībai noteikt kārtību, kas nosaka, ka pirmo čipu audzēknim piešķir izglītības iestāde, bet nozaudēšanas gadījumā vecākiem ir pienākums nozaudētā čipa vietā iegādāties nākamo par saviem līdzekļiem. Uz šo brīdi viena čipa vērtība ir 1,70 eiro (ar PVN), bet apstiprinot šo ierosinājumu būtu nepieciešams ņemt vērā, ka čipa vērtība gadu no gada var mainīties. Čips var tik tirgots pa EUR 1,70 (cena par ko pašvaldība iegādājas čipu) + 0,36 (PVN ko pašvaldība samaksās valstij) = </w:t>
      </w:r>
      <w:r w:rsidRPr="00B82CED">
        <w:rPr>
          <w:rFonts w:ascii="Times New Roman" w:eastAsia="Times New Roman" w:hAnsi="Times New Roman" w:cs="Times New Roman"/>
          <w:b/>
          <w:bCs/>
          <w:color w:val="000000"/>
          <w:kern w:val="0"/>
          <w:sz w:val="24"/>
          <w:szCs w:val="24"/>
          <w:lang w:eastAsia="lv-LV"/>
          <w14:ligatures w14:val="none"/>
        </w:rPr>
        <w:t>2,06 eiro</w:t>
      </w:r>
      <w:r w:rsidRPr="00B82CED">
        <w:rPr>
          <w:rFonts w:ascii="Times New Roman" w:eastAsia="Times New Roman" w:hAnsi="Times New Roman" w:cs="Times New Roman"/>
          <w:color w:val="000000"/>
          <w:kern w:val="0"/>
          <w:sz w:val="24"/>
          <w:szCs w:val="24"/>
          <w:lang w:eastAsia="lv-LV"/>
          <w14:ligatures w14:val="none"/>
        </w:rPr>
        <w:t>.</w:t>
      </w:r>
    </w:p>
    <w:p w14:paraId="52E50CD8" w14:textId="77777777" w:rsidR="00B82CED" w:rsidRPr="00B82CED" w:rsidRDefault="00B82CED" w:rsidP="00B82CED">
      <w:pPr>
        <w:shd w:val="clear" w:color="auto" w:fill="FFFFFF"/>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B82CED">
        <w:rPr>
          <w:rFonts w:ascii="Times New Roman" w:eastAsia="Calibri" w:hAnsi="Times New Roman" w:cs="Times New Roman"/>
          <w:kern w:val="0"/>
          <w:sz w:val="24"/>
          <w:szCs w:val="24"/>
          <w14:ligatures w14:val="none"/>
        </w:rPr>
        <w:t xml:space="preserve">Pašvaldībā saņemts Varakļānu vidusskolas iesniegums ar lūgumu noteikt maksu atkārtotai </w:t>
      </w:r>
      <w:proofErr w:type="spellStart"/>
      <w:r w:rsidRPr="00B82CED">
        <w:rPr>
          <w:rFonts w:ascii="Times New Roman" w:eastAsia="Calibri" w:hAnsi="Times New Roman" w:cs="Times New Roman"/>
          <w:kern w:val="0"/>
          <w:sz w:val="24"/>
          <w:szCs w:val="24"/>
          <w14:ligatures w14:val="none"/>
        </w:rPr>
        <w:t>bezkontakta</w:t>
      </w:r>
      <w:proofErr w:type="spellEnd"/>
      <w:r w:rsidRPr="00B82CED">
        <w:rPr>
          <w:rFonts w:ascii="Times New Roman" w:eastAsia="Calibri" w:hAnsi="Times New Roman" w:cs="Times New Roman"/>
          <w:kern w:val="0"/>
          <w:sz w:val="24"/>
          <w:szCs w:val="24"/>
          <w14:ligatures w14:val="none"/>
        </w:rPr>
        <w:t xml:space="preserve"> plastikāta kartes izsniegšanai (sabojāšanas vai pazaudēšanas) gadījumā līdz nomaiņas brīdim, kas ir pēc 3 gadi no izsniegšanas. Lūdzam izskatīt un veikt grozījumus  Madonas novada pašvaldības domes 27.11.2025. lēmumā Nr. 430 “Par Madonas novada pašvaldības maksas pakalpojumu cenrāža apstiprināšanu” (protokols Nr. 12, 80. p.), veicot papildinājumu pielikumā Nr. 20. “Varakļānu apvienības pārvaldes sniegtie maksas pakalpojumi un to cenrādis”</w:t>
      </w:r>
    </w:p>
    <w:p w14:paraId="382A8ADE" w14:textId="77777777" w:rsidR="00B82CED" w:rsidRPr="00B82CED" w:rsidRDefault="00B82CED" w:rsidP="00B82CED">
      <w:pPr>
        <w:spacing w:after="0" w:line="240" w:lineRule="auto"/>
        <w:ind w:firstLine="720"/>
        <w:jc w:val="both"/>
        <w:textDirection w:val="btLr"/>
        <w:textAlignment w:val="top"/>
        <w:outlineLvl w:val="0"/>
        <w:rPr>
          <w:rFonts w:ascii="Times New Roman" w:eastAsia="Times New Roman" w:hAnsi="Times New Roman" w:cs="Times New Roman"/>
          <w:iCs/>
          <w:position w:val="-1"/>
          <w:sz w:val="24"/>
          <w:szCs w:val="24"/>
          <w:lang w:eastAsia="ar-SA"/>
          <w14:ligatures w14:val="none"/>
        </w:rPr>
      </w:pPr>
      <w:r w:rsidRPr="00B82CED">
        <w:rPr>
          <w:rFonts w:ascii="Times New Roman" w:eastAsia="Times New Roman" w:hAnsi="Times New Roman" w:cs="Times New Roman"/>
          <w:iCs/>
          <w:position w:val="-1"/>
          <w:sz w:val="24"/>
          <w:szCs w:val="24"/>
          <w:lang w:eastAsia="ar-SA"/>
          <w14:ligatures w14:val="none"/>
        </w:rPr>
        <w:t xml:space="preserve">Varakļānu vidusskolā skolēniem tiek izsniegtas  </w:t>
      </w:r>
      <w:proofErr w:type="spellStart"/>
      <w:r w:rsidRPr="00B82CED">
        <w:rPr>
          <w:rFonts w:ascii="Times New Roman" w:eastAsia="Times New Roman" w:hAnsi="Times New Roman" w:cs="Times New Roman"/>
          <w:iCs/>
          <w:position w:val="-1"/>
          <w:sz w:val="24"/>
          <w:szCs w:val="24"/>
          <w:lang w:eastAsia="ar-SA"/>
          <w14:ligatures w14:val="none"/>
        </w:rPr>
        <w:t>bezkontakta</w:t>
      </w:r>
      <w:proofErr w:type="spellEnd"/>
      <w:r w:rsidRPr="00B82CED">
        <w:rPr>
          <w:rFonts w:ascii="Times New Roman" w:eastAsia="Times New Roman" w:hAnsi="Times New Roman" w:cs="Times New Roman"/>
          <w:iCs/>
          <w:position w:val="-1"/>
          <w:sz w:val="24"/>
          <w:szCs w:val="24"/>
          <w:lang w:eastAsia="ar-SA"/>
          <w14:ligatures w14:val="none"/>
        </w:rPr>
        <w:t xml:space="preserve"> plastikāta kartes, kuras tiek izmantotas gan kā skolēnu apliecības, gan pusdienu pieteikšanai skolas ēdnīcā -nopīkstinot </w:t>
      </w:r>
      <w:proofErr w:type="spellStart"/>
      <w:r w:rsidRPr="00B82CED">
        <w:rPr>
          <w:rFonts w:ascii="Times New Roman" w:eastAsia="Times New Roman" w:hAnsi="Times New Roman" w:cs="Times New Roman"/>
          <w:iCs/>
          <w:position w:val="-1"/>
          <w:sz w:val="24"/>
          <w:szCs w:val="24"/>
          <w:lang w:eastAsia="ar-SA"/>
          <w14:ligatures w14:val="none"/>
        </w:rPr>
        <w:t>bezkontaktu</w:t>
      </w:r>
      <w:proofErr w:type="spellEnd"/>
      <w:r w:rsidRPr="00B82CED">
        <w:rPr>
          <w:rFonts w:ascii="Times New Roman" w:eastAsia="Times New Roman" w:hAnsi="Times New Roman" w:cs="Times New Roman"/>
          <w:iCs/>
          <w:position w:val="-1"/>
          <w:sz w:val="24"/>
          <w:szCs w:val="24"/>
          <w:lang w:eastAsia="ar-SA"/>
          <w14:ligatures w14:val="none"/>
        </w:rPr>
        <w:t xml:space="preserve"> karšu lasītājā. Skolēnu apliecība tiek izsniegta uz 3 gadiem, budžetā tiek paredzēts finansējums karšu atjaunošanai un jaunatnācējiem. </w:t>
      </w:r>
    </w:p>
    <w:p w14:paraId="531E3CAA" w14:textId="73191E29" w:rsidR="00B82CED" w:rsidRPr="00B82CED" w:rsidRDefault="00B82CED" w:rsidP="00B82CED">
      <w:pPr>
        <w:spacing w:after="0" w:line="240" w:lineRule="auto"/>
        <w:ind w:firstLine="720"/>
        <w:jc w:val="both"/>
        <w:textDirection w:val="btLr"/>
        <w:textAlignment w:val="top"/>
        <w:outlineLvl w:val="0"/>
        <w:rPr>
          <w:rFonts w:ascii="Times New Roman" w:eastAsia="Times New Roman" w:hAnsi="Times New Roman" w:cs="Times New Roman"/>
          <w:iCs/>
          <w:position w:val="-1"/>
          <w:sz w:val="24"/>
          <w:szCs w:val="24"/>
          <w:lang w:eastAsia="ar-SA"/>
          <w14:ligatures w14:val="none"/>
        </w:rPr>
      </w:pPr>
      <w:r w:rsidRPr="00B82CED">
        <w:rPr>
          <w:rFonts w:ascii="Times New Roman" w:eastAsia="Times New Roman" w:hAnsi="Times New Roman" w:cs="Times New Roman"/>
          <w:iCs/>
          <w:position w:val="-1"/>
          <w:sz w:val="24"/>
          <w:szCs w:val="24"/>
          <w:lang w:eastAsia="ar-SA"/>
          <w14:ligatures w14:val="none"/>
        </w:rPr>
        <w:t>Nereti skolēni sabojā (salauž) vai nozaudē šīs kartes pirms termiņa.</w:t>
      </w:r>
      <w:r w:rsidR="003B5869">
        <w:rPr>
          <w:rFonts w:ascii="Times New Roman" w:eastAsia="Times New Roman" w:hAnsi="Times New Roman" w:cs="Times New Roman"/>
          <w:iCs/>
          <w:position w:val="-1"/>
          <w:sz w:val="24"/>
          <w:szCs w:val="24"/>
          <w:lang w:eastAsia="ar-SA"/>
          <w14:ligatures w14:val="none"/>
        </w:rPr>
        <w:t xml:space="preserve"> </w:t>
      </w:r>
      <w:r w:rsidRPr="00B82CED">
        <w:rPr>
          <w:rFonts w:ascii="Times New Roman" w:eastAsia="Times New Roman" w:hAnsi="Times New Roman" w:cs="Times New Roman"/>
          <w:iCs/>
          <w:position w:val="-1"/>
          <w:sz w:val="24"/>
          <w:szCs w:val="24"/>
          <w:lang w:eastAsia="ar-SA"/>
          <w14:ligatures w14:val="none"/>
        </w:rPr>
        <w:t xml:space="preserve">Par nozaudēto/bojāto karti maksā skolēna vecāki. Vienas kartes izgatavošanas vērtība ir EUR 4,40 (četri </w:t>
      </w:r>
      <w:proofErr w:type="spellStart"/>
      <w:r w:rsidRPr="00B82CED">
        <w:rPr>
          <w:rFonts w:ascii="Times New Roman" w:eastAsia="Times New Roman" w:hAnsi="Times New Roman" w:cs="Times New Roman"/>
          <w:iCs/>
          <w:position w:val="-1"/>
          <w:sz w:val="24"/>
          <w:szCs w:val="24"/>
          <w:lang w:eastAsia="ar-SA"/>
          <w14:ligatures w14:val="none"/>
        </w:rPr>
        <w:t>euro</w:t>
      </w:r>
      <w:proofErr w:type="spellEnd"/>
      <w:r w:rsidRPr="00B82CED">
        <w:rPr>
          <w:rFonts w:ascii="Times New Roman" w:eastAsia="Times New Roman" w:hAnsi="Times New Roman" w:cs="Times New Roman"/>
          <w:iCs/>
          <w:position w:val="-1"/>
          <w:sz w:val="24"/>
          <w:szCs w:val="24"/>
          <w:lang w:eastAsia="ar-SA"/>
          <w14:ligatures w14:val="none"/>
        </w:rPr>
        <w:t xml:space="preserve">, 40 centi) bez PVN, ar PVN EUR </w:t>
      </w:r>
      <w:r w:rsidRPr="00B82CED">
        <w:rPr>
          <w:rFonts w:ascii="Times New Roman" w:eastAsia="Times New Roman" w:hAnsi="Times New Roman" w:cs="Times New Roman"/>
          <w:b/>
          <w:bCs/>
          <w:iCs/>
          <w:position w:val="-1"/>
          <w:sz w:val="24"/>
          <w:szCs w:val="24"/>
          <w:lang w:eastAsia="ar-SA"/>
          <w14:ligatures w14:val="none"/>
        </w:rPr>
        <w:t>5,32</w:t>
      </w:r>
      <w:r w:rsidRPr="00B82CED">
        <w:rPr>
          <w:rFonts w:ascii="Times New Roman" w:eastAsia="Times New Roman" w:hAnsi="Times New Roman" w:cs="Times New Roman"/>
          <w:iCs/>
          <w:position w:val="-1"/>
          <w:sz w:val="24"/>
          <w:szCs w:val="24"/>
          <w:lang w:eastAsia="ar-SA"/>
          <w14:ligatures w14:val="none"/>
        </w:rPr>
        <w:t xml:space="preserve">. Karte var tik tirgota pa 5,32 (cena + PVN pa </w:t>
      </w:r>
      <w:r w:rsidRPr="00B82CED">
        <w:rPr>
          <w:rFonts w:ascii="Times New Roman" w:eastAsia="Times New Roman" w:hAnsi="Times New Roman" w:cs="Times New Roman"/>
          <w:iCs/>
          <w:position w:val="-1"/>
          <w:sz w:val="24"/>
          <w:szCs w:val="24"/>
          <w:lang w:eastAsia="ar-SA"/>
          <w14:ligatures w14:val="none"/>
        </w:rPr>
        <w:lastRenderedPageBreak/>
        <w:t xml:space="preserve">kuru pašvaldība iegādājas karti) + 1,12 (PVN ko pašvaldība samaksās valstij to tirgojot) = 6,44 </w:t>
      </w:r>
      <w:proofErr w:type="spellStart"/>
      <w:r w:rsidRPr="00B82CED">
        <w:rPr>
          <w:rFonts w:ascii="Times New Roman" w:eastAsia="Times New Roman" w:hAnsi="Times New Roman" w:cs="Times New Roman"/>
          <w:iCs/>
          <w:position w:val="-1"/>
          <w:sz w:val="24"/>
          <w:szCs w:val="24"/>
          <w:lang w:eastAsia="ar-SA"/>
          <w14:ligatures w14:val="none"/>
        </w:rPr>
        <w:t>e</w:t>
      </w:r>
      <w:r>
        <w:rPr>
          <w:rFonts w:ascii="Times New Roman" w:eastAsia="Times New Roman" w:hAnsi="Times New Roman" w:cs="Times New Roman"/>
          <w:iCs/>
          <w:position w:val="-1"/>
          <w:sz w:val="24"/>
          <w:szCs w:val="24"/>
          <w:lang w:eastAsia="ar-SA"/>
          <w14:ligatures w14:val="none"/>
        </w:rPr>
        <w:t>u</w:t>
      </w:r>
      <w:r w:rsidRPr="00B82CED">
        <w:rPr>
          <w:rFonts w:ascii="Times New Roman" w:eastAsia="Times New Roman" w:hAnsi="Times New Roman" w:cs="Times New Roman"/>
          <w:iCs/>
          <w:position w:val="-1"/>
          <w:sz w:val="24"/>
          <w:szCs w:val="24"/>
          <w:lang w:eastAsia="ar-SA"/>
          <w14:ligatures w14:val="none"/>
        </w:rPr>
        <w:t>ro</w:t>
      </w:r>
      <w:proofErr w:type="spellEnd"/>
      <w:r w:rsidRPr="00B82CED">
        <w:rPr>
          <w:rFonts w:ascii="Times New Roman" w:eastAsia="Times New Roman" w:hAnsi="Times New Roman" w:cs="Times New Roman"/>
          <w:iCs/>
          <w:position w:val="-1"/>
          <w:sz w:val="24"/>
          <w:szCs w:val="24"/>
          <w:lang w:eastAsia="ar-SA"/>
          <w14:ligatures w14:val="none"/>
        </w:rPr>
        <w:t>, taču kartes cenu nosaka izgatavotājs un nākotnē tā var mainīties.</w:t>
      </w:r>
    </w:p>
    <w:p w14:paraId="4A0A33AD" w14:textId="77777777" w:rsidR="00B82CED" w:rsidRPr="00B82CED" w:rsidRDefault="00B82CED" w:rsidP="00B82CED">
      <w:pPr>
        <w:spacing w:after="0" w:line="240" w:lineRule="auto"/>
        <w:ind w:firstLine="720"/>
        <w:jc w:val="both"/>
        <w:textDirection w:val="btLr"/>
        <w:textAlignment w:val="top"/>
        <w:outlineLvl w:val="0"/>
        <w:rPr>
          <w:rFonts w:ascii="Times New Roman" w:eastAsia="Times New Roman" w:hAnsi="Times New Roman" w:cs="Times New Roman"/>
          <w:iCs/>
          <w:position w:val="-1"/>
          <w:sz w:val="24"/>
          <w:szCs w:val="24"/>
          <w:lang w:eastAsia="ar-SA"/>
          <w14:ligatures w14:val="none"/>
        </w:rPr>
      </w:pPr>
      <w:r w:rsidRPr="00B82CED">
        <w:rPr>
          <w:rFonts w:ascii="Times New Roman" w:eastAsia="Times New Roman" w:hAnsi="Times New Roman" w:cs="Times New Roman"/>
          <w:iCs/>
          <w:position w:val="-1"/>
          <w:sz w:val="24"/>
          <w:szCs w:val="24"/>
          <w:lang w:eastAsia="ar-SA"/>
          <w14:ligatures w14:val="none"/>
        </w:rPr>
        <w:t xml:space="preserve">Ierosinu Madonas novada pašvaldībai noteikt kārtību, ka vecākiem ir pienākums nozaudētās vai salauztās apliecības vietā iegādāties jaunu par saviem līdzekļiem. </w:t>
      </w:r>
    </w:p>
    <w:p w14:paraId="72F92BB3" w14:textId="329CF4BA" w:rsidR="00B82CED" w:rsidRPr="00B82CED" w:rsidRDefault="00B82CED" w:rsidP="00B82CED">
      <w:pPr>
        <w:shd w:val="clear" w:color="auto" w:fill="FFFFFF"/>
        <w:spacing w:after="0" w:line="240" w:lineRule="auto"/>
        <w:ind w:firstLine="720"/>
        <w:jc w:val="both"/>
        <w:rPr>
          <w:rFonts w:ascii="Times New Roman" w:eastAsia="Times New Roman" w:hAnsi="Times New Roman" w:cs="Times New Roman"/>
          <w:iCs/>
          <w:position w:val="-1"/>
          <w:sz w:val="24"/>
          <w:szCs w:val="24"/>
          <w:lang w:eastAsia="ar-SA"/>
          <w14:ligatures w14:val="none"/>
        </w:rPr>
      </w:pPr>
      <w:r w:rsidRPr="00B82CED">
        <w:rPr>
          <w:rFonts w:ascii="Times New Roman" w:eastAsia="Times New Roman" w:hAnsi="Times New Roman" w:cs="Times New Roman"/>
          <w:iCs/>
          <w:position w:val="-1"/>
          <w:sz w:val="24"/>
          <w:szCs w:val="24"/>
          <w:lang w:eastAsia="ar-SA"/>
          <w14:ligatures w14:val="none"/>
        </w:rPr>
        <w:t>Nākotnē tiek domāts par apliecības izmantošanu (kā čipu) audzēkņu iekļūšanai skolā.</w:t>
      </w:r>
    </w:p>
    <w:p w14:paraId="10E677EC" w14:textId="71F5AF05" w:rsidR="003B5869" w:rsidRDefault="00B82CED" w:rsidP="003B5869">
      <w:pPr>
        <w:suppressAutoHyphens/>
        <w:spacing w:after="0" w:line="252" w:lineRule="auto"/>
        <w:ind w:firstLine="720"/>
        <w:jc w:val="both"/>
        <w:rPr>
          <w:rFonts w:eastAsia="Calibri"/>
          <w:b/>
          <w:lang w:eastAsia="hi-IN" w:bidi="hi-IN"/>
        </w:rPr>
      </w:pPr>
      <w:bookmarkStart w:id="531" w:name="_Hlk198217396"/>
      <w:bookmarkStart w:id="532" w:name="_Hlk195789656"/>
      <w:r w:rsidRPr="00B82CED">
        <w:rPr>
          <w:rFonts w:ascii="Times New Roman" w:eastAsia="Calibri" w:hAnsi="Times New Roman" w:cs="Times New Roman"/>
          <w:kern w:val="0"/>
          <w:sz w:val="24"/>
          <w:szCs w:val="24"/>
          <w14:ligatures w14:val="none"/>
        </w:rPr>
        <w:t>Noklausījusies sniegto informāciju,</w:t>
      </w:r>
      <w:bookmarkEnd w:id="531"/>
      <w:r w:rsidRPr="00B82CED">
        <w:rPr>
          <w:rFonts w:ascii="Times New Roman" w:eastAsia="Calibri" w:hAnsi="Times New Roman" w:cs="Times New Roman"/>
          <w:kern w:val="0"/>
          <w:sz w:val="24"/>
          <w:szCs w:val="24"/>
          <w14:ligatures w14:val="none"/>
        </w:rPr>
        <w:t xml:space="preserve"> </w:t>
      </w:r>
      <w:bookmarkEnd w:id="532"/>
      <w:r w:rsidRPr="00B82CED">
        <w:rPr>
          <w:rFonts w:ascii="Times New Roman" w:eastAsia="Calibri" w:hAnsi="Times New Roman" w:cs="Times New Roman"/>
          <w:kern w:val="0"/>
          <w:sz w:val="24"/>
          <w:szCs w:val="24"/>
          <w14:ligatures w14:val="none"/>
        </w:rPr>
        <w:t xml:space="preserve">pamatojoties uz </w:t>
      </w:r>
      <w:r w:rsidRPr="00B82CED">
        <w:rPr>
          <w:rFonts w:ascii="Times New Roman" w:eastAsia="MS Mincho" w:hAnsi="Times New Roman" w:cs="Times New Roman"/>
          <w:kern w:val="0"/>
          <w:sz w:val="24"/>
          <w:szCs w:val="24"/>
          <w14:ligatures w14:val="none"/>
        </w:rPr>
        <w:t xml:space="preserve">“Pašvaldību likumu” 10.pantu, </w:t>
      </w:r>
      <w:bookmarkStart w:id="533" w:name="_Hlk198217867"/>
      <w:bookmarkStart w:id="534" w:name="_Hlk195789958"/>
      <w:r w:rsidRPr="00B82CED">
        <w:rPr>
          <w:rFonts w:ascii="Times New Roman" w:eastAsia="Calibri" w:hAnsi="Times New Roman" w:cs="Times New Roman"/>
          <w:kern w:val="0"/>
          <w:sz w:val="24"/>
          <w:szCs w:val="24"/>
          <w14:ligatures w14:val="none"/>
        </w:rPr>
        <w:t>ņemot vērā 22.01.2026. Izglītības un jaunatnes</w:t>
      </w:r>
      <w:r w:rsidRPr="00B82CED">
        <w:rPr>
          <w:rFonts w:ascii="Times New Roman" w:eastAsia="Times New Roman" w:hAnsi="Times New Roman" w:cs="Times New Roman"/>
          <w:kern w:val="0"/>
          <w:sz w:val="24"/>
          <w:szCs w:val="24"/>
          <w:lang w:eastAsia="lv-LV"/>
          <w14:ligatures w14:val="none"/>
        </w:rPr>
        <w:t xml:space="preserve"> </w:t>
      </w:r>
      <w:r w:rsidRPr="00B82CED">
        <w:rPr>
          <w:rFonts w:ascii="Times New Roman" w:eastAsia="Calibri" w:hAnsi="Times New Roman" w:cs="Times New Roman"/>
          <w:kern w:val="0"/>
          <w:sz w:val="24"/>
          <w:szCs w:val="24"/>
          <w14:ligatures w14:val="none"/>
        </w:rPr>
        <w:t xml:space="preserve">lietu komitejas </w:t>
      </w:r>
      <w:r w:rsidR="001F784F">
        <w:rPr>
          <w:rFonts w:ascii="Times New Roman" w:eastAsia="Calibri" w:hAnsi="Times New Roman" w:cs="Times New Roman"/>
          <w:kern w:val="0"/>
          <w:sz w:val="24"/>
          <w:szCs w:val="24"/>
          <w14:ligatures w14:val="none"/>
        </w:rPr>
        <w:t xml:space="preserve">un 27.01.2026. Finanšu komitejas </w:t>
      </w:r>
      <w:r w:rsidRPr="00B82CED">
        <w:rPr>
          <w:rFonts w:ascii="Times New Roman" w:eastAsia="Calibri" w:hAnsi="Times New Roman" w:cs="Times New Roman"/>
          <w:kern w:val="0"/>
          <w:sz w:val="24"/>
          <w:szCs w:val="24"/>
          <w14:ligatures w14:val="none"/>
        </w:rPr>
        <w:t>atzinumu</w:t>
      </w:r>
      <w:r w:rsidR="001F784F">
        <w:rPr>
          <w:rFonts w:ascii="Times New Roman" w:eastAsia="Calibri" w:hAnsi="Times New Roman" w:cs="Times New Roman"/>
          <w:kern w:val="0"/>
          <w:sz w:val="24"/>
          <w:szCs w:val="24"/>
          <w14:ligatures w14:val="none"/>
        </w:rPr>
        <w:t>s</w:t>
      </w:r>
      <w:r w:rsidRPr="00B82CED">
        <w:rPr>
          <w:rFonts w:ascii="Times New Roman" w:eastAsia="Calibri" w:hAnsi="Times New Roman" w:cs="Times New Roman"/>
          <w:kern w:val="0"/>
          <w:sz w:val="24"/>
          <w:szCs w:val="24"/>
          <w14:ligatures w14:val="none"/>
        </w:rPr>
        <w:t xml:space="preserve">, </w:t>
      </w:r>
      <w:bookmarkStart w:id="535" w:name="_Hlk206077101"/>
      <w:bookmarkEnd w:id="533"/>
      <w:bookmarkEnd w:id="534"/>
      <w:r w:rsidR="003B5869" w:rsidRPr="00BF2F1A">
        <w:rPr>
          <w:rFonts w:ascii="Times New Roman" w:hAnsi="Times New Roman" w:cs="Times New Roman"/>
          <w:b/>
          <w:sz w:val="24"/>
          <w:szCs w:val="24"/>
        </w:rPr>
        <w:t xml:space="preserve">atklāti balsojot: PAR – 16 </w:t>
      </w:r>
      <w:r w:rsidR="003B5869" w:rsidRPr="00BF2F1A">
        <w:rPr>
          <w:rFonts w:ascii="Times New Roman" w:hAnsi="Times New Roman" w:cs="Times New Roman"/>
          <w:sz w:val="24"/>
          <w:szCs w:val="24"/>
        </w:rPr>
        <w:t>(</w:t>
      </w:r>
      <w:r w:rsidR="003B5869"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3B5869" w:rsidRPr="00BF2F1A">
        <w:rPr>
          <w:rFonts w:ascii="Times New Roman" w:hAnsi="Times New Roman" w:cs="Times New Roman"/>
          <w:bCs/>
          <w:sz w:val="24"/>
          <w:szCs w:val="24"/>
        </w:rPr>
        <w:t>)</w:t>
      </w:r>
      <w:r w:rsidR="003B5869" w:rsidRPr="00BF2F1A">
        <w:rPr>
          <w:rFonts w:ascii="Times New Roman" w:hAnsi="Times New Roman" w:cs="Times New Roman"/>
          <w:sz w:val="24"/>
          <w:szCs w:val="24"/>
        </w:rPr>
        <w:t xml:space="preserve">, </w:t>
      </w:r>
      <w:r w:rsidR="003B5869" w:rsidRPr="00BF2F1A">
        <w:rPr>
          <w:rFonts w:ascii="Times New Roman" w:hAnsi="Times New Roman" w:cs="Times New Roman"/>
          <w:b/>
          <w:sz w:val="24"/>
          <w:szCs w:val="24"/>
        </w:rPr>
        <w:t xml:space="preserve">PRET </w:t>
      </w:r>
      <w:r w:rsidR="003B5869" w:rsidRPr="00BF2F1A">
        <w:rPr>
          <w:rFonts w:ascii="Times New Roman" w:hAnsi="Times New Roman" w:cs="Times New Roman"/>
          <w:b/>
          <w:bCs/>
          <w:sz w:val="24"/>
          <w:szCs w:val="24"/>
        </w:rPr>
        <w:t>– NAV</w:t>
      </w:r>
      <w:r w:rsidR="003B5869" w:rsidRPr="00BF2F1A">
        <w:rPr>
          <w:rFonts w:ascii="Times New Roman" w:hAnsi="Times New Roman" w:cs="Times New Roman"/>
          <w:b/>
          <w:sz w:val="24"/>
          <w:szCs w:val="24"/>
        </w:rPr>
        <w:t>, ATTURAS – NAV,</w:t>
      </w:r>
      <w:r w:rsidR="003B5869" w:rsidRPr="00BF2F1A">
        <w:rPr>
          <w:rFonts w:ascii="Times New Roman" w:hAnsi="Times New Roman" w:cs="Times New Roman"/>
          <w:sz w:val="24"/>
          <w:szCs w:val="24"/>
        </w:rPr>
        <w:t xml:space="preserve"> Madonas novada pašvaldības dome </w:t>
      </w:r>
      <w:r w:rsidR="003B5869" w:rsidRPr="00BF2F1A">
        <w:rPr>
          <w:rFonts w:ascii="Times New Roman" w:hAnsi="Times New Roman" w:cs="Times New Roman"/>
          <w:b/>
          <w:sz w:val="24"/>
          <w:szCs w:val="24"/>
        </w:rPr>
        <w:t>NOLEMJ:</w:t>
      </w:r>
      <w:r w:rsidR="003B5869">
        <w:rPr>
          <w:rFonts w:eastAsia="Calibri"/>
          <w:b/>
          <w:lang w:eastAsia="hi-IN" w:bidi="hi-IN"/>
        </w:rPr>
        <w:t xml:space="preserve">     </w:t>
      </w:r>
    </w:p>
    <w:p w14:paraId="2D502080" w14:textId="74935E44" w:rsidR="00B82CED" w:rsidRPr="00B82CED" w:rsidRDefault="00B82CED" w:rsidP="003B5869">
      <w:pPr>
        <w:suppressAutoHyphens/>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p>
    <w:bookmarkEnd w:id="535"/>
    <w:p w14:paraId="50B29795" w14:textId="77777777" w:rsidR="00B82CED" w:rsidRPr="00B82CED" w:rsidRDefault="00B82CED" w:rsidP="001F784F">
      <w:pPr>
        <w:numPr>
          <w:ilvl w:val="0"/>
          <w:numId w:val="45"/>
        </w:numPr>
        <w:suppressAutoHyphens/>
        <w:spacing w:after="0" w:line="240" w:lineRule="auto"/>
        <w:ind w:left="709" w:hanging="567"/>
        <w:jc w:val="both"/>
        <w:rPr>
          <w:rFonts w:ascii="Times New Roman" w:eastAsia="Calibri" w:hAnsi="Times New Roman" w:cs="Times New Roman"/>
          <w:kern w:val="0"/>
          <w:sz w:val="24"/>
          <w:szCs w:val="24"/>
          <w14:ligatures w14:val="none"/>
        </w:rPr>
      </w:pPr>
      <w:r w:rsidRPr="00B82CED">
        <w:rPr>
          <w:rFonts w:ascii="Times New Roman" w:eastAsia="Calibri" w:hAnsi="Times New Roman" w:cs="Times New Roman"/>
          <w:kern w:val="0"/>
          <w:sz w:val="24"/>
          <w:szCs w:val="24"/>
          <w14:ligatures w14:val="none"/>
        </w:rPr>
        <w:t>Grozīt Madonas novada pašvaldības domes 27.11.2025. lēmumā Nr. 430 “Par Madonas novada pašvaldības maksas pakalpojumu cenrāža apstiprināšanu” (protokols Nr. 12, 80. p.), veicot pielikumā Nr. 9. “Madonas apvienības pārvaldes un Madonas pilsētas teritorijas iestāžu sniegtie maksas pakalpojumi un to cenrādis” punktā Nr.5. papildinājumu un izteikt to šādā redakcijā:</w:t>
      </w:r>
    </w:p>
    <w:p w14:paraId="6E6E036C" w14:textId="77777777" w:rsidR="00B82CED" w:rsidRPr="00B82CED" w:rsidRDefault="00B82CED" w:rsidP="00B82CED">
      <w:pPr>
        <w:numPr>
          <w:ilvl w:val="0"/>
          <w:numId w:val="44"/>
        </w:numPr>
        <w:suppressAutoHyphens/>
        <w:spacing w:after="0" w:line="240" w:lineRule="auto"/>
        <w:ind w:leftChars="-1" w:left="0" w:hangingChars="1" w:hanging="2"/>
        <w:textDirection w:val="btLr"/>
        <w:textAlignment w:val="top"/>
        <w:outlineLvl w:val="0"/>
        <w:rPr>
          <w:rFonts w:ascii="Times New Roman" w:eastAsia="Times New Roman" w:hAnsi="Times New Roman" w:cs="Times New Roman"/>
          <w:kern w:val="0"/>
          <w:sz w:val="24"/>
          <w:szCs w:val="24"/>
          <w:lang w:eastAsia="ar-SA"/>
          <w14:ligatures w14:val="none"/>
        </w:rPr>
      </w:pPr>
    </w:p>
    <w:tbl>
      <w:tblPr>
        <w:tblW w:w="9783" w:type="dxa"/>
        <w:tblInd w:w="-459" w:type="dxa"/>
        <w:tblLayout w:type="fixed"/>
        <w:tblLook w:val="04A0" w:firstRow="1" w:lastRow="0" w:firstColumn="1" w:lastColumn="0" w:noHBand="0" w:noVBand="1"/>
      </w:tblPr>
      <w:tblGrid>
        <w:gridCol w:w="883"/>
        <w:gridCol w:w="4220"/>
        <w:gridCol w:w="1304"/>
        <w:gridCol w:w="1106"/>
        <w:gridCol w:w="851"/>
        <w:gridCol w:w="1419"/>
      </w:tblGrid>
      <w:tr w:rsidR="00B82CED" w:rsidRPr="00B82CED" w14:paraId="65D1D596" w14:textId="77777777" w:rsidTr="00DA271E">
        <w:trPr>
          <w:trHeight w:val="570"/>
        </w:trPr>
        <w:tc>
          <w:tcPr>
            <w:tcW w:w="883" w:type="dxa"/>
            <w:tcBorders>
              <w:top w:val="single" w:sz="4" w:space="0" w:color="auto"/>
              <w:left w:val="single" w:sz="4" w:space="0" w:color="auto"/>
              <w:bottom w:val="nil"/>
              <w:right w:val="single" w:sz="4" w:space="0" w:color="auto"/>
            </w:tcBorders>
            <w:noWrap/>
            <w:vAlign w:val="bottom"/>
            <w:hideMark/>
          </w:tcPr>
          <w:p w14:paraId="0D862D57"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proofErr w:type="spellStart"/>
            <w:r w:rsidRPr="00B82CED">
              <w:rPr>
                <w:rFonts w:ascii="Times New Roman" w:eastAsia="Times New Roman" w:hAnsi="Times New Roman" w:cs="Times New Roman"/>
                <w:b/>
                <w:bCs/>
                <w:kern w:val="0"/>
                <w:lang w:eastAsia="lv-LV"/>
                <w14:ligatures w14:val="none"/>
              </w:rPr>
              <w:t>Nr.p.k</w:t>
            </w:r>
            <w:proofErr w:type="spellEnd"/>
            <w:r w:rsidRPr="00B82CED">
              <w:rPr>
                <w:rFonts w:ascii="Times New Roman" w:eastAsia="Times New Roman" w:hAnsi="Times New Roman" w:cs="Times New Roman"/>
                <w:b/>
                <w:bCs/>
                <w:kern w:val="0"/>
                <w:lang w:eastAsia="lv-LV"/>
                <w14:ligatures w14:val="none"/>
              </w:rPr>
              <w:t>.</w:t>
            </w:r>
          </w:p>
        </w:tc>
        <w:tc>
          <w:tcPr>
            <w:tcW w:w="4220" w:type="dxa"/>
            <w:tcBorders>
              <w:top w:val="single" w:sz="4" w:space="0" w:color="auto"/>
              <w:left w:val="nil"/>
              <w:bottom w:val="single" w:sz="4" w:space="0" w:color="auto"/>
              <w:right w:val="single" w:sz="4" w:space="0" w:color="000000"/>
            </w:tcBorders>
            <w:noWrap/>
            <w:vAlign w:val="bottom"/>
            <w:hideMark/>
          </w:tcPr>
          <w:p w14:paraId="6F8613AE"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r w:rsidRPr="00B82CED">
              <w:rPr>
                <w:rFonts w:ascii="Times New Roman" w:eastAsia="Times New Roman" w:hAnsi="Times New Roman" w:cs="Times New Roman"/>
                <w:b/>
                <w:bCs/>
                <w:kern w:val="0"/>
                <w:lang w:eastAsia="lv-LV"/>
                <w14:ligatures w14:val="none"/>
              </w:rPr>
              <w:t>Pakalpojuma veids</w:t>
            </w:r>
          </w:p>
        </w:tc>
        <w:tc>
          <w:tcPr>
            <w:tcW w:w="1304" w:type="dxa"/>
            <w:tcBorders>
              <w:top w:val="single" w:sz="4" w:space="0" w:color="auto"/>
              <w:left w:val="nil"/>
              <w:bottom w:val="nil"/>
              <w:right w:val="single" w:sz="4" w:space="0" w:color="auto"/>
            </w:tcBorders>
            <w:noWrap/>
            <w:vAlign w:val="bottom"/>
            <w:hideMark/>
          </w:tcPr>
          <w:p w14:paraId="05ADF971"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r w:rsidRPr="00B82CED">
              <w:rPr>
                <w:rFonts w:ascii="Times New Roman" w:eastAsia="Times New Roman" w:hAnsi="Times New Roman" w:cs="Times New Roman"/>
                <w:b/>
                <w:bCs/>
                <w:kern w:val="0"/>
                <w:lang w:eastAsia="lv-LV"/>
                <w14:ligatures w14:val="none"/>
              </w:rPr>
              <w:t>Mērvienība</w:t>
            </w:r>
          </w:p>
        </w:tc>
        <w:tc>
          <w:tcPr>
            <w:tcW w:w="1106" w:type="dxa"/>
            <w:tcBorders>
              <w:top w:val="single" w:sz="4" w:space="0" w:color="auto"/>
              <w:left w:val="nil"/>
              <w:bottom w:val="nil"/>
              <w:right w:val="single" w:sz="4" w:space="0" w:color="auto"/>
            </w:tcBorders>
            <w:vAlign w:val="bottom"/>
            <w:hideMark/>
          </w:tcPr>
          <w:p w14:paraId="7E472802"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r w:rsidRPr="00B82CED">
              <w:rPr>
                <w:rFonts w:ascii="Times New Roman" w:eastAsia="Times New Roman" w:hAnsi="Times New Roman" w:cs="Times New Roman"/>
                <w:b/>
                <w:bCs/>
                <w:kern w:val="0"/>
                <w:lang w:eastAsia="lv-LV"/>
                <w14:ligatures w14:val="none"/>
              </w:rPr>
              <w:t>Cena bez PVN (EUR)</w:t>
            </w:r>
          </w:p>
        </w:tc>
        <w:tc>
          <w:tcPr>
            <w:tcW w:w="851" w:type="dxa"/>
            <w:tcBorders>
              <w:top w:val="single" w:sz="4" w:space="0" w:color="auto"/>
              <w:left w:val="nil"/>
              <w:bottom w:val="nil"/>
              <w:right w:val="single" w:sz="4" w:space="0" w:color="auto"/>
            </w:tcBorders>
            <w:vAlign w:val="bottom"/>
            <w:hideMark/>
          </w:tcPr>
          <w:p w14:paraId="0AD6CB44"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r w:rsidRPr="00B82CED">
              <w:rPr>
                <w:rFonts w:ascii="Times New Roman" w:eastAsia="Times New Roman" w:hAnsi="Times New Roman" w:cs="Times New Roman"/>
                <w:b/>
                <w:bCs/>
                <w:kern w:val="0"/>
                <w:lang w:eastAsia="lv-LV"/>
                <w14:ligatures w14:val="none"/>
              </w:rPr>
              <w:t>PVN (EUR)</w:t>
            </w:r>
          </w:p>
        </w:tc>
        <w:tc>
          <w:tcPr>
            <w:tcW w:w="1417" w:type="dxa"/>
            <w:tcBorders>
              <w:top w:val="single" w:sz="4" w:space="0" w:color="auto"/>
              <w:left w:val="nil"/>
              <w:bottom w:val="nil"/>
              <w:right w:val="single" w:sz="4" w:space="0" w:color="auto"/>
            </w:tcBorders>
            <w:vAlign w:val="bottom"/>
            <w:hideMark/>
          </w:tcPr>
          <w:p w14:paraId="6D40B0F7"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r w:rsidRPr="00B82CED">
              <w:rPr>
                <w:rFonts w:ascii="Times New Roman" w:eastAsia="Times New Roman" w:hAnsi="Times New Roman" w:cs="Times New Roman"/>
                <w:b/>
                <w:bCs/>
                <w:kern w:val="0"/>
                <w:lang w:eastAsia="lv-LV"/>
                <w14:ligatures w14:val="none"/>
              </w:rPr>
              <w:t>Cena kopā  ar PVN (EUR)</w:t>
            </w:r>
          </w:p>
        </w:tc>
      </w:tr>
      <w:tr w:rsidR="00B82CED" w:rsidRPr="00B82CED" w14:paraId="40A8A8EE" w14:textId="77777777" w:rsidTr="00DA271E">
        <w:trPr>
          <w:trHeight w:val="285"/>
        </w:trPr>
        <w:tc>
          <w:tcPr>
            <w:tcW w:w="883"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p w14:paraId="3DFBBE06"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r w:rsidRPr="00B82CED">
              <w:rPr>
                <w:rFonts w:ascii="Times New Roman" w:eastAsia="Times New Roman" w:hAnsi="Times New Roman" w:cs="Times New Roman"/>
                <w:b/>
                <w:bCs/>
                <w:kern w:val="0"/>
                <w:lang w:eastAsia="lv-LV"/>
                <w14:ligatures w14:val="none"/>
              </w:rPr>
              <w:t>5.</w:t>
            </w:r>
          </w:p>
        </w:tc>
        <w:tc>
          <w:tcPr>
            <w:tcW w:w="8900" w:type="dxa"/>
            <w:gridSpan w:val="5"/>
            <w:tcBorders>
              <w:top w:val="single" w:sz="4" w:space="0" w:color="auto"/>
              <w:left w:val="nil"/>
              <w:bottom w:val="single" w:sz="4" w:space="0" w:color="auto"/>
              <w:right w:val="single" w:sz="4" w:space="0" w:color="auto"/>
            </w:tcBorders>
            <w:shd w:val="clear" w:color="000000" w:fill="E2EFDA"/>
            <w:vAlign w:val="center"/>
            <w:hideMark/>
          </w:tcPr>
          <w:p w14:paraId="7DB5C08C"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r w:rsidRPr="00B82CED">
              <w:rPr>
                <w:rFonts w:ascii="Times New Roman" w:eastAsia="Times New Roman" w:hAnsi="Times New Roman" w:cs="Times New Roman"/>
                <w:b/>
                <w:bCs/>
                <w:kern w:val="0"/>
                <w:lang w:eastAsia="lv-LV"/>
                <w14:ligatures w14:val="none"/>
              </w:rPr>
              <w:t xml:space="preserve"> Maksa par Jāņa Norviļa Madonas Mūzikas skolas sniegtajiem pakalpojumiem</w:t>
            </w:r>
          </w:p>
        </w:tc>
      </w:tr>
      <w:tr w:rsidR="00B82CED" w:rsidRPr="00B82CED" w14:paraId="57C79E6D" w14:textId="77777777" w:rsidTr="00DA271E">
        <w:trPr>
          <w:trHeight w:val="315"/>
        </w:trPr>
        <w:tc>
          <w:tcPr>
            <w:tcW w:w="883" w:type="dxa"/>
            <w:tcBorders>
              <w:top w:val="nil"/>
              <w:left w:val="single" w:sz="4" w:space="0" w:color="auto"/>
              <w:bottom w:val="single" w:sz="4" w:space="0" w:color="auto"/>
              <w:right w:val="single" w:sz="4" w:space="0" w:color="auto"/>
            </w:tcBorders>
            <w:noWrap/>
            <w:vAlign w:val="bottom"/>
            <w:hideMark/>
          </w:tcPr>
          <w:p w14:paraId="216585DC" w14:textId="77777777" w:rsidR="00B82CED" w:rsidRPr="00B82CED" w:rsidRDefault="00B82CED" w:rsidP="00B82CED">
            <w:pPr>
              <w:spacing w:after="0" w:line="240" w:lineRule="auto"/>
              <w:rPr>
                <w:rFonts w:ascii="Times New Roman" w:eastAsia="Times New Roman" w:hAnsi="Times New Roman" w:cs="Times New Roman"/>
                <w:kern w:val="0"/>
                <w:sz w:val="24"/>
                <w:szCs w:val="24"/>
                <w:lang w:eastAsia="lv-LV"/>
                <w14:ligatures w14:val="none"/>
              </w:rPr>
            </w:pPr>
            <w:r w:rsidRPr="00B82CED">
              <w:rPr>
                <w:rFonts w:ascii="Times New Roman" w:eastAsia="Times New Roman" w:hAnsi="Times New Roman" w:cs="Times New Roman"/>
                <w:kern w:val="0"/>
                <w:sz w:val="24"/>
                <w:szCs w:val="24"/>
                <w:lang w:eastAsia="lv-LV"/>
                <w14:ligatures w14:val="none"/>
              </w:rPr>
              <w:t xml:space="preserve">5.8. </w:t>
            </w:r>
          </w:p>
        </w:tc>
        <w:tc>
          <w:tcPr>
            <w:tcW w:w="4220" w:type="dxa"/>
            <w:tcBorders>
              <w:top w:val="single" w:sz="4" w:space="0" w:color="auto"/>
              <w:left w:val="nil"/>
              <w:bottom w:val="single" w:sz="4" w:space="0" w:color="auto"/>
              <w:right w:val="single" w:sz="4" w:space="0" w:color="000000"/>
            </w:tcBorders>
            <w:vAlign w:val="bottom"/>
            <w:hideMark/>
          </w:tcPr>
          <w:p w14:paraId="4ECD02C4" w14:textId="77777777" w:rsidR="00B82CED" w:rsidRPr="00B82CED" w:rsidRDefault="00B82CED" w:rsidP="00B82CED">
            <w:pPr>
              <w:spacing w:after="0" w:line="240" w:lineRule="auto"/>
              <w:rPr>
                <w:rFonts w:ascii="Times New Roman" w:eastAsia="Times New Roman" w:hAnsi="Times New Roman" w:cs="Times New Roman"/>
                <w:kern w:val="0"/>
                <w:sz w:val="24"/>
                <w:szCs w:val="24"/>
                <w:lang w:eastAsia="lv-LV"/>
                <w14:ligatures w14:val="none"/>
              </w:rPr>
            </w:pPr>
            <w:r w:rsidRPr="00B82CED">
              <w:rPr>
                <w:rFonts w:ascii="Times New Roman" w:eastAsia="Times New Roman" w:hAnsi="Times New Roman" w:cs="Times New Roman"/>
                <w:kern w:val="0"/>
                <w:sz w:val="24"/>
                <w:szCs w:val="24"/>
                <w:lang w:eastAsia="lv-LV"/>
                <w14:ligatures w14:val="none"/>
              </w:rPr>
              <w:t>Atkārtota ieejas durvju čipa izsniegšana</w:t>
            </w:r>
          </w:p>
        </w:tc>
        <w:tc>
          <w:tcPr>
            <w:tcW w:w="1304" w:type="dxa"/>
            <w:tcBorders>
              <w:top w:val="nil"/>
              <w:left w:val="nil"/>
              <w:bottom w:val="single" w:sz="4" w:space="0" w:color="auto"/>
              <w:right w:val="single" w:sz="4" w:space="0" w:color="auto"/>
            </w:tcBorders>
            <w:noWrap/>
            <w:vAlign w:val="bottom"/>
            <w:hideMark/>
          </w:tcPr>
          <w:p w14:paraId="29EFFBBC" w14:textId="77777777" w:rsidR="00B82CED" w:rsidRPr="00B82CED" w:rsidRDefault="00B82CED" w:rsidP="00B82CED">
            <w:pPr>
              <w:spacing w:after="0" w:line="240" w:lineRule="auto"/>
              <w:rPr>
                <w:rFonts w:ascii="Times New Roman" w:eastAsia="Times New Roman" w:hAnsi="Times New Roman" w:cs="Times New Roman"/>
                <w:kern w:val="0"/>
                <w:sz w:val="24"/>
                <w:szCs w:val="24"/>
                <w:lang w:eastAsia="lv-LV"/>
                <w14:ligatures w14:val="none"/>
              </w:rPr>
            </w:pPr>
            <w:r w:rsidRPr="00B82CED">
              <w:rPr>
                <w:rFonts w:ascii="Times New Roman" w:eastAsia="Times New Roman" w:hAnsi="Times New Roman" w:cs="Times New Roman"/>
                <w:kern w:val="0"/>
                <w:sz w:val="24"/>
                <w:szCs w:val="24"/>
                <w:lang w:eastAsia="lv-LV"/>
                <w14:ligatures w14:val="none"/>
              </w:rPr>
              <w:t>1 gabals</w:t>
            </w:r>
          </w:p>
        </w:tc>
        <w:tc>
          <w:tcPr>
            <w:tcW w:w="1106" w:type="dxa"/>
            <w:tcBorders>
              <w:top w:val="nil"/>
              <w:left w:val="nil"/>
              <w:bottom w:val="single" w:sz="4" w:space="0" w:color="auto"/>
              <w:right w:val="single" w:sz="4" w:space="0" w:color="auto"/>
            </w:tcBorders>
            <w:noWrap/>
            <w:vAlign w:val="bottom"/>
            <w:hideMark/>
          </w:tcPr>
          <w:p w14:paraId="76992FAA" w14:textId="77777777" w:rsidR="00B82CED" w:rsidRPr="00B82CED" w:rsidRDefault="00B82CED" w:rsidP="00B82CED">
            <w:pPr>
              <w:spacing w:after="0" w:line="240" w:lineRule="auto"/>
              <w:jc w:val="center"/>
              <w:rPr>
                <w:rFonts w:ascii="Times New Roman" w:eastAsia="Times New Roman" w:hAnsi="Times New Roman" w:cs="Times New Roman"/>
                <w:kern w:val="0"/>
                <w:sz w:val="24"/>
                <w:szCs w:val="24"/>
                <w:lang w:eastAsia="lv-LV"/>
                <w14:ligatures w14:val="none"/>
              </w:rPr>
            </w:pPr>
            <w:r w:rsidRPr="00B82CED">
              <w:rPr>
                <w:rFonts w:ascii="Times New Roman" w:eastAsia="Times New Roman" w:hAnsi="Times New Roman" w:cs="Times New Roman"/>
                <w:kern w:val="0"/>
                <w:sz w:val="24"/>
                <w:szCs w:val="24"/>
                <w:lang w:eastAsia="lv-LV"/>
                <w14:ligatures w14:val="none"/>
              </w:rPr>
              <w:t>2,07</w:t>
            </w:r>
          </w:p>
        </w:tc>
        <w:tc>
          <w:tcPr>
            <w:tcW w:w="851" w:type="dxa"/>
            <w:tcBorders>
              <w:top w:val="nil"/>
              <w:left w:val="nil"/>
              <w:bottom w:val="single" w:sz="4" w:space="0" w:color="auto"/>
              <w:right w:val="single" w:sz="4" w:space="0" w:color="auto"/>
            </w:tcBorders>
            <w:noWrap/>
            <w:vAlign w:val="bottom"/>
            <w:hideMark/>
          </w:tcPr>
          <w:p w14:paraId="6DC67AD3" w14:textId="77777777" w:rsidR="00B82CED" w:rsidRPr="00B82CED" w:rsidRDefault="00B82CED" w:rsidP="00B82CED">
            <w:pPr>
              <w:spacing w:after="0" w:line="240" w:lineRule="auto"/>
              <w:jc w:val="center"/>
              <w:rPr>
                <w:rFonts w:ascii="Times New Roman" w:eastAsia="Times New Roman" w:hAnsi="Times New Roman" w:cs="Times New Roman"/>
                <w:kern w:val="0"/>
                <w:sz w:val="24"/>
                <w:szCs w:val="24"/>
                <w:lang w:eastAsia="lv-LV"/>
                <w14:ligatures w14:val="none"/>
              </w:rPr>
            </w:pPr>
            <w:r w:rsidRPr="00B82CED">
              <w:rPr>
                <w:rFonts w:ascii="Times New Roman" w:eastAsia="Times New Roman" w:hAnsi="Times New Roman" w:cs="Times New Roman"/>
                <w:kern w:val="0"/>
                <w:sz w:val="24"/>
                <w:szCs w:val="24"/>
                <w:lang w:eastAsia="lv-LV"/>
                <w14:ligatures w14:val="none"/>
              </w:rPr>
              <w:t>0,43</w:t>
            </w:r>
          </w:p>
        </w:tc>
        <w:tc>
          <w:tcPr>
            <w:tcW w:w="1417" w:type="dxa"/>
            <w:tcBorders>
              <w:top w:val="nil"/>
              <w:left w:val="nil"/>
              <w:bottom w:val="single" w:sz="4" w:space="0" w:color="auto"/>
              <w:right w:val="single" w:sz="4" w:space="0" w:color="auto"/>
            </w:tcBorders>
            <w:noWrap/>
            <w:vAlign w:val="bottom"/>
            <w:hideMark/>
          </w:tcPr>
          <w:p w14:paraId="7262EA68" w14:textId="77777777" w:rsidR="00B82CED" w:rsidRPr="00B82CED" w:rsidRDefault="00B82CED" w:rsidP="00B82CED">
            <w:pPr>
              <w:spacing w:after="0" w:line="240" w:lineRule="auto"/>
              <w:jc w:val="center"/>
              <w:rPr>
                <w:rFonts w:ascii="Times New Roman" w:eastAsia="Times New Roman" w:hAnsi="Times New Roman" w:cs="Times New Roman"/>
                <w:kern w:val="0"/>
                <w:sz w:val="24"/>
                <w:szCs w:val="24"/>
                <w:lang w:eastAsia="lv-LV"/>
                <w14:ligatures w14:val="none"/>
              </w:rPr>
            </w:pPr>
            <w:r w:rsidRPr="00B82CED">
              <w:rPr>
                <w:rFonts w:ascii="Times New Roman" w:eastAsia="Times New Roman" w:hAnsi="Times New Roman" w:cs="Times New Roman"/>
                <w:kern w:val="0"/>
                <w:sz w:val="24"/>
                <w:szCs w:val="24"/>
                <w:lang w:eastAsia="lv-LV"/>
                <w14:ligatures w14:val="none"/>
              </w:rPr>
              <w:t xml:space="preserve">                           2,50 </w:t>
            </w:r>
          </w:p>
        </w:tc>
      </w:tr>
    </w:tbl>
    <w:p w14:paraId="2015A52D" w14:textId="77777777" w:rsidR="00B82CED" w:rsidRPr="00B82CED" w:rsidRDefault="00B82CED" w:rsidP="001F784F">
      <w:pPr>
        <w:suppressAutoHyphens/>
        <w:spacing w:after="0" w:line="240" w:lineRule="auto"/>
        <w:textDirection w:val="btLr"/>
        <w:textAlignment w:val="top"/>
        <w:outlineLvl w:val="0"/>
        <w:rPr>
          <w:rFonts w:ascii="Times New Roman" w:eastAsia="Times New Roman" w:hAnsi="Times New Roman" w:cs="Times New Roman"/>
          <w:kern w:val="0"/>
          <w:sz w:val="24"/>
          <w:szCs w:val="24"/>
          <w:lang w:eastAsia="ar-SA"/>
          <w14:ligatures w14:val="none"/>
        </w:rPr>
      </w:pPr>
    </w:p>
    <w:p w14:paraId="796E6033" w14:textId="77777777" w:rsidR="00B82CED" w:rsidRPr="00B82CED" w:rsidRDefault="00B82CED" w:rsidP="001F784F">
      <w:pPr>
        <w:numPr>
          <w:ilvl w:val="0"/>
          <w:numId w:val="45"/>
        </w:numPr>
        <w:suppressAutoHyphens/>
        <w:spacing w:after="0" w:line="240" w:lineRule="auto"/>
        <w:ind w:left="709" w:hanging="425"/>
        <w:jc w:val="both"/>
        <w:rPr>
          <w:rFonts w:ascii="Times New Roman" w:eastAsia="Calibri" w:hAnsi="Times New Roman" w:cs="Times New Roman"/>
          <w:kern w:val="0"/>
          <w:sz w:val="24"/>
          <w:szCs w:val="24"/>
          <w14:ligatures w14:val="none"/>
        </w:rPr>
      </w:pPr>
      <w:r w:rsidRPr="00B82CED">
        <w:rPr>
          <w:rFonts w:ascii="Times New Roman" w:eastAsia="Calibri" w:hAnsi="Times New Roman" w:cs="Times New Roman"/>
          <w:kern w:val="0"/>
          <w:sz w:val="24"/>
          <w:szCs w:val="24"/>
          <w14:ligatures w14:val="none"/>
        </w:rPr>
        <w:t>Grozīt Madonas novada pašvaldības domes 27.11.2025. lēmumā Nr. 430 “Par Madonas novada pašvaldības maksas pakalpojumu cenrāža apstiprināšanu” (protokols Nr. 12, 80. p.), veicot pielikumā Nr. 20. “Varakļānu apvienības pārvaldes sniegtie maksas pakalpojumi un to cenrādis” punktā Nr.7. papildinājumu un izteikt to šādā redakcijā:</w:t>
      </w:r>
    </w:p>
    <w:tbl>
      <w:tblPr>
        <w:tblW w:w="9781" w:type="dxa"/>
        <w:tblInd w:w="-459" w:type="dxa"/>
        <w:tblLook w:val="04A0" w:firstRow="1" w:lastRow="0" w:firstColumn="1" w:lastColumn="0" w:noHBand="0" w:noVBand="1"/>
      </w:tblPr>
      <w:tblGrid>
        <w:gridCol w:w="883"/>
        <w:gridCol w:w="4192"/>
        <w:gridCol w:w="1304"/>
        <w:gridCol w:w="1134"/>
        <w:gridCol w:w="851"/>
        <w:gridCol w:w="1417"/>
      </w:tblGrid>
      <w:tr w:rsidR="00B82CED" w:rsidRPr="00B82CED" w14:paraId="20D7A4B8" w14:textId="77777777" w:rsidTr="00DA271E">
        <w:trPr>
          <w:trHeight w:val="585"/>
        </w:trPr>
        <w:tc>
          <w:tcPr>
            <w:tcW w:w="883" w:type="dxa"/>
            <w:tcBorders>
              <w:top w:val="single" w:sz="4" w:space="0" w:color="auto"/>
              <w:left w:val="single" w:sz="4" w:space="0" w:color="auto"/>
              <w:bottom w:val="single" w:sz="4" w:space="0" w:color="auto"/>
              <w:right w:val="single" w:sz="4" w:space="0" w:color="auto"/>
            </w:tcBorders>
            <w:noWrap/>
            <w:vAlign w:val="bottom"/>
            <w:hideMark/>
          </w:tcPr>
          <w:p w14:paraId="1A6D6EDA"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proofErr w:type="spellStart"/>
            <w:r w:rsidRPr="00B82CED">
              <w:rPr>
                <w:rFonts w:ascii="Times New Roman" w:eastAsia="Times New Roman" w:hAnsi="Times New Roman" w:cs="Times New Roman"/>
                <w:b/>
                <w:bCs/>
                <w:kern w:val="0"/>
                <w:lang w:eastAsia="lv-LV"/>
                <w14:ligatures w14:val="none"/>
              </w:rPr>
              <w:t>Nr.p.k</w:t>
            </w:r>
            <w:proofErr w:type="spellEnd"/>
            <w:r w:rsidRPr="00B82CED">
              <w:rPr>
                <w:rFonts w:ascii="Times New Roman" w:eastAsia="Times New Roman" w:hAnsi="Times New Roman" w:cs="Times New Roman"/>
                <w:b/>
                <w:bCs/>
                <w:kern w:val="0"/>
                <w:lang w:eastAsia="lv-LV"/>
                <w14:ligatures w14:val="none"/>
              </w:rPr>
              <w:t>.</w:t>
            </w:r>
          </w:p>
        </w:tc>
        <w:tc>
          <w:tcPr>
            <w:tcW w:w="4192" w:type="dxa"/>
            <w:tcBorders>
              <w:top w:val="single" w:sz="4" w:space="0" w:color="auto"/>
              <w:left w:val="nil"/>
              <w:bottom w:val="single" w:sz="4" w:space="0" w:color="auto"/>
              <w:right w:val="single" w:sz="4" w:space="0" w:color="auto"/>
            </w:tcBorders>
            <w:vAlign w:val="bottom"/>
            <w:hideMark/>
          </w:tcPr>
          <w:p w14:paraId="73427171"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r w:rsidRPr="00B82CED">
              <w:rPr>
                <w:rFonts w:ascii="Times New Roman" w:eastAsia="Times New Roman" w:hAnsi="Times New Roman" w:cs="Times New Roman"/>
                <w:b/>
                <w:bCs/>
                <w:kern w:val="0"/>
                <w:lang w:eastAsia="lv-LV"/>
                <w14:ligatures w14:val="none"/>
              </w:rPr>
              <w:t>Pakalpojums</w:t>
            </w:r>
          </w:p>
        </w:tc>
        <w:tc>
          <w:tcPr>
            <w:tcW w:w="1304" w:type="dxa"/>
            <w:tcBorders>
              <w:top w:val="single" w:sz="4" w:space="0" w:color="auto"/>
              <w:left w:val="nil"/>
              <w:bottom w:val="single" w:sz="4" w:space="0" w:color="auto"/>
              <w:right w:val="single" w:sz="4" w:space="0" w:color="auto"/>
            </w:tcBorders>
            <w:vAlign w:val="bottom"/>
            <w:hideMark/>
          </w:tcPr>
          <w:p w14:paraId="5706EA7E"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r w:rsidRPr="00B82CED">
              <w:rPr>
                <w:rFonts w:ascii="Times New Roman" w:eastAsia="Times New Roman" w:hAnsi="Times New Roman" w:cs="Times New Roman"/>
                <w:b/>
                <w:bCs/>
                <w:kern w:val="0"/>
                <w:lang w:eastAsia="lv-LV"/>
                <w14:ligatures w14:val="none"/>
              </w:rPr>
              <w:t>Mērvienība</w:t>
            </w:r>
          </w:p>
        </w:tc>
        <w:tc>
          <w:tcPr>
            <w:tcW w:w="1134" w:type="dxa"/>
            <w:tcBorders>
              <w:top w:val="single" w:sz="4" w:space="0" w:color="auto"/>
              <w:left w:val="nil"/>
              <w:bottom w:val="single" w:sz="4" w:space="0" w:color="auto"/>
              <w:right w:val="single" w:sz="4" w:space="0" w:color="auto"/>
            </w:tcBorders>
            <w:vAlign w:val="bottom"/>
            <w:hideMark/>
          </w:tcPr>
          <w:p w14:paraId="3F5EDA16"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r w:rsidRPr="00B82CED">
              <w:rPr>
                <w:rFonts w:ascii="Times New Roman" w:eastAsia="Times New Roman" w:hAnsi="Times New Roman" w:cs="Times New Roman"/>
                <w:b/>
                <w:bCs/>
                <w:kern w:val="0"/>
                <w:lang w:eastAsia="lv-LV"/>
                <w14:ligatures w14:val="none"/>
              </w:rPr>
              <w:t>Cena bez PVN (EUR)</w:t>
            </w:r>
          </w:p>
        </w:tc>
        <w:tc>
          <w:tcPr>
            <w:tcW w:w="851" w:type="dxa"/>
            <w:tcBorders>
              <w:top w:val="single" w:sz="4" w:space="0" w:color="auto"/>
              <w:left w:val="nil"/>
              <w:bottom w:val="single" w:sz="4" w:space="0" w:color="auto"/>
              <w:right w:val="single" w:sz="4" w:space="0" w:color="auto"/>
            </w:tcBorders>
            <w:vAlign w:val="bottom"/>
            <w:hideMark/>
          </w:tcPr>
          <w:p w14:paraId="34E15090"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r w:rsidRPr="00B82CED">
              <w:rPr>
                <w:rFonts w:ascii="Times New Roman" w:eastAsia="Times New Roman" w:hAnsi="Times New Roman" w:cs="Times New Roman"/>
                <w:b/>
                <w:bCs/>
                <w:kern w:val="0"/>
                <w:lang w:eastAsia="lv-LV"/>
                <w14:ligatures w14:val="none"/>
              </w:rPr>
              <w:t>PVN (EUR)</w:t>
            </w:r>
          </w:p>
        </w:tc>
        <w:tc>
          <w:tcPr>
            <w:tcW w:w="1417" w:type="dxa"/>
            <w:tcBorders>
              <w:top w:val="single" w:sz="4" w:space="0" w:color="auto"/>
              <w:left w:val="nil"/>
              <w:bottom w:val="single" w:sz="4" w:space="0" w:color="auto"/>
              <w:right w:val="single" w:sz="4" w:space="0" w:color="auto"/>
            </w:tcBorders>
            <w:vAlign w:val="bottom"/>
            <w:hideMark/>
          </w:tcPr>
          <w:p w14:paraId="42DC8498" w14:textId="77777777" w:rsidR="00B82CED" w:rsidRPr="00B82CED" w:rsidRDefault="00B82CED" w:rsidP="00B82CED">
            <w:pPr>
              <w:spacing w:after="0" w:line="240" w:lineRule="auto"/>
              <w:rPr>
                <w:rFonts w:ascii="Times New Roman" w:eastAsia="Times New Roman" w:hAnsi="Times New Roman" w:cs="Times New Roman"/>
                <w:b/>
                <w:bCs/>
                <w:kern w:val="0"/>
                <w:lang w:eastAsia="lv-LV"/>
                <w14:ligatures w14:val="none"/>
              </w:rPr>
            </w:pPr>
            <w:r w:rsidRPr="00B82CED">
              <w:rPr>
                <w:rFonts w:ascii="Times New Roman" w:eastAsia="Times New Roman" w:hAnsi="Times New Roman" w:cs="Times New Roman"/>
                <w:b/>
                <w:bCs/>
                <w:kern w:val="0"/>
                <w:lang w:eastAsia="lv-LV"/>
                <w14:ligatures w14:val="none"/>
              </w:rPr>
              <w:t>Cena kopā  ar PVN (EUR)</w:t>
            </w:r>
          </w:p>
        </w:tc>
      </w:tr>
      <w:tr w:rsidR="00B82CED" w:rsidRPr="00B82CED" w14:paraId="27815746" w14:textId="77777777" w:rsidTr="00DA271E">
        <w:trPr>
          <w:trHeight w:val="315"/>
        </w:trPr>
        <w:tc>
          <w:tcPr>
            <w:tcW w:w="883" w:type="dxa"/>
            <w:tcBorders>
              <w:top w:val="nil"/>
              <w:left w:val="single" w:sz="4" w:space="0" w:color="auto"/>
              <w:bottom w:val="single" w:sz="4" w:space="0" w:color="auto"/>
              <w:right w:val="single" w:sz="4" w:space="0" w:color="auto"/>
            </w:tcBorders>
            <w:shd w:val="clear" w:color="CCFFFF" w:fill="D9F2D0"/>
            <w:vAlign w:val="center"/>
            <w:hideMark/>
          </w:tcPr>
          <w:p w14:paraId="0BD6F718" w14:textId="77777777" w:rsidR="00B82CED" w:rsidRPr="00B82CED" w:rsidRDefault="00B82CED" w:rsidP="00B82CED">
            <w:pPr>
              <w:spacing w:after="0" w:line="240" w:lineRule="auto"/>
              <w:rPr>
                <w:rFonts w:ascii="Times New Roman" w:eastAsia="Times New Roman" w:hAnsi="Times New Roman" w:cs="Times New Roman"/>
                <w:b/>
                <w:bCs/>
                <w:kern w:val="0"/>
                <w:sz w:val="24"/>
                <w:szCs w:val="24"/>
                <w:lang w:eastAsia="lv-LV"/>
                <w14:ligatures w14:val="none"/>
              </w:rPr>
            </w:pPr>
            <w:r w:rsidRPr="00B82CED">
              <w:rPr>
                <w:rFonts w:ascii="Times New Roman" w:eastAsia="Times New Roman" w:hAnsi="Times New Roman" w:cs="Times New Roman"/>
                <w:b/>
                <w:bCs/>
                <w:kern w:val="0"/>
                <w:sz w:val="24"/>
                <w:szCs w:val="24"/>
                <w:lang w:eastAsia="lv-LV"/>
                <w14:ligatures w14:val="none"/>
              </w:rPr>
              <w:t>7</w:t>
            </w:r>
          </w:p>
        </w:tc>
        <w:tc>
          <w:tcPr>
            <w:tcW w:w="8898" w:type="dxa"/>
            <w:gridSpan w:val="5"/>
            <w:tcBorders>
              <w:top w:val="single" w:sz="4" w:space="0" w:color="auto"/>
              <w:left w:val="nil"/>
              <w:bottom w:val="single" w:sz="4" w:space="0" w:color="auto"/>
              <w:right w:val="single" w:sz="4" w:space="0" w:color="auto"/>
            </w:tcBorders>
            <w:shd w:val="clear" w:color="CCFFFF" w:fill="D9F2D0"/>
            <w:vAlign w:val="center"/>
            <w:hideMark/>
          </w:tcPr>
          <w:p w14:paraId="50D21BCD" w14:textId="77777777" w:rsidR="00B82CED" w:rsidRPr="00B82CED" w:rsidRDefault="00B82CED" w:rsidP="00B82CED">
            <w:pPr>
              <w:spacing w:after="0" w:line="240" w:lineRule="auto"/>
              <w:rPr>
                <w:rFonts w:ascii="Times New Roman" w:eastAsia="Times New Roman" w:hAnsi="Times New Roman" w:cs="Times New Roman"/>
                <w:b/>
                <w:bCs/>
                <w:kern w:val="0"/>
                <w:sz w:val="24"/>
                <w:szCs w:val="24"/>
                <w:lang w:eastAsia="lv-LV"/>
                <w14:ligatures w14:val="none"/>
              </w:rPr>
            </w:pPr>
            <w:r w:rsidRPr="00B82CED">
              <w:rPr>
                <w:rFonts w:ascii="Times New Roman" w:eastAsia="Times New Roman" w:hAnsi="Times New Roman" w:cs="Times New Roman"/>
                <w:b/>
                <w:bCs/>
                <w:kern w:val="0"/>
                <w:sz w:val="24"/>
                <w:szCs w:val="24"/>
                <w:lang w:eastAsia="lv-LV"/>
                <w14:ligatures w14:val="none"/>
              </w:rPr>
              <w:t>Varakļānu vidusskola</w:t>
            </w:r>
          </w:p>
        </w:tc>
      </w:tr>
      <w:tr w:rsidR="00B82CED" w:rsidRPr="00B82CED" w14:paraId="32605547" w14:textId="77777777" w:rsidTr="00DA271E">
        <w:trPr>
          <w:trHeight w:val="900"/>
        </w:trPr>
        <w:tc>
          <w:tcPr>
            <w:tcW w:w="883" w:type="dxa"/>
            <w:tcBorders>
              <w:top w:val="nil"/>
              <w:left w:val="single" w:sz="4" w:space="0" w:color="auto"/>
              <w:bottom w:val="single" w:sz="4" w:space="0" w:color="auto"/>
              <w:right w:val="single" w:sz="4" w:space="0" w:color="auto"/>
            </w:tcBorders>
            <w:noWrap/>
            <w:vAlign w:val="bottom"/>
            <w:hideMark/>
          </w:tcPr>
          <w:p w14:paraId="27FDDD11" w14:textId="77777777" w:rsidR="00B82CED" w:rsidRPr="00B82CED" w:rsidRDefault="00B82CED" w:rsidP="00B82CED">
            <w:pPr>
              <w:spacing w:after="0" w:line="240" w:lineRule="auto"/>
              <w:ind w:firstLineChars="100" w:firstLine="220"/>
              <w:rPr>
                <w:rFonts w:ascii="Times New Roman" w:eastAsia="Times New Roman" w:hAnsi="Times New Roman" w:cs="Times New Roman"/>
                <w:kern w:val="0"/>
                <w:lang w:eastAsia="lv-LV"/>
                <w14:ligatures w14:val="none"/>
              </w:rPr>
            </w:pPr>
            <w:r w:rsidRPr="00B82CED">
              <w:rPr>
                <w:rFonts w:ascii="Times New Roman" w:eastAsia="Times New Roman" w:hAnsi="Times New Roman" w:cs="Times New Roman"/>
                <w:kern w:val="0"/>
                <w:lang w:eastAsia="lv-LV"/>
                <w14:ligatures w14:val="none"/>
              </w:rPr>
              <w:t>7.7.</w:t>
            </w:r>
          </w:p>
        </w:tc>
        <w:tc>
          <w:tcPr>
            <w:tcW w:w="4192" w:type="dxa"/>
            <w:tcBorders>
              <w:top w:val="nil"/>
              <w:left w:val="nil"/>
              <w:bottom w:val="single" w:sz="4" w:space="0" w:color="auto"/>
              <w:right w:val="single" w:sz="4" w:space="0" w:color="auto"/>
            </w:tcBorders>
            <w:vAlign w:val="bottom"/>
            <w:hideMark/>
          </w:tcPr>
          <w:p w14:paraId="51169756" w14:textId="77777777" w:rsidR="00B82CED" w:rsidRPr="00B82CED" w:rsidRDefault="00B82CED" w:rsidP="00B82CED">
            <w:pPr>
              <w:spacing w:after="0" w:line="240" w:lineRule="auto"/>
              <w:rPr>
                <w:rFonts w:ascii="Times New Roman" w:eastAsia="Times New Roman" w:hAnsi="Times New Roman" w:cs="Times New Roman"/>
                <w:kern w:val="0"/>
                <w:lang w:eastAsia="lv-LV"/>
                <w14:ligatures w14:val="none"/>
              </w:rPr>
            </w:pPr>
            <w:r w:rsidRPr="00B82CED">
              <w:rPr>
                <w:rFonts w:ascii="Times New Roman" w:eastAsia="Times New Roman" w:hAnsi="Times New Roman" w:cs="Times New Roman"/>
                <w:kern w:val="0"/>
                <w:lang w:eastAsia="lv-LV"/>
                <w14:ligatures w14:val="none"/>
              </w:rPr>
              <w:t xml:space="preserve">Skolēnu </w:t>
            </w:r>
            <w:proofErr w:type="spellStart"/>
            <w:r w:rsidRPr="00B82CED">
              <w:rPr>
                <w:rFonts w:ascii="Times New Roman" w:eastAsia="Times New Roman" w:hAnsi="Times New Roman" w:cs="Times New Roman"/>
                <w:kern w:val="0"/>
                <w:lang w:eastAsia="lv-LV"/>
                <w14:ligatures w14:val="none"/>
              </w:rPr>
              <w:t>bezkontakta</w:t>
            </w:r>
            <w:proofErr w:type="spellEnd"/>
            <w:r w:rsidRPr="00B82CED">
              <w:rPr>
                <w:rFonts w:ascii="Times New Roman" w:eastAsia="Times New Roman" w:hAnsi="Times New Roman" w:cs="Times New Roman"/>
                <w:kern w:val="0"/>
                <w:lang w:eastAsia="lv-LV"/>
                <w14:ligatures w14:val="none"/>
              </w:rPr>
              <w:t xml:space="preserve"> kartes atkārtota izgatavošana (pazaudēšanas vai sabojāšanas gadījumā, pirms 3 gadu termiņa)</w:t>
            </w:r>
          </w:p>
        </w:tc>
        <w:tc>
          <w:tcPr>
            <w:tcW w:w="1304" w:type="dxa"/>
            <w:tcBorders>
              <w:top w:val="nil"/>
              <w:left w:val="nil"/>
              <w:bottom w:val="single" w:sz="4" w:space="0" w:color="auto"/>
              <w:right w:val="single" w:sz="4" w:space="0" w:color="auto"/>
            </w:tcBorders>
            <w:noWrap/>
            <w:vAlign w:val="bottom"/>
            <w:hideMark/>
          </w:tcPr>
          <w:p w14:paraId="6AB8A6FD" w14:textId="77777777" w:rsidR="00B82CED" w:rsidRPr="00B82CED" w:rsidRDefault="00B82CED" w:rsidP="00B82CED">
            <w:pPr>
              <w:spacing w:after="0" w:line="240" w:lineRule="auto"/>
              <w:rPr>
                <w:rFonts w:ascii="Times New Roman" w:eastAsia="Times New Roman" w:hAnsi="Times New Roman" w:cs="Times New Roman"/>
                <w:kern w:val="0"/>
                <w:lang w:eastAsia="lv-LV"/>
                <w14:ligatures w14:val="none"/>
              </w:rPr>
            </w:pPr>
            <w:r w:rsidRPr="00B82CED">
              <w:rPr>
                <w:rFonts w:ascii="Times New Roman" w:eastAsia="Times New Roman" w:hAnsi="Times New Roman" w:cs="Times New Roman"/>
                <w:kern w:val="0"/>
                <w:lang w:eastAsia="lv-LV"/>
                <w14:ligatures w14:val="none"/>
              </w:rPr>
              <w:t>1 gabals</w:t>
            </w:r>
          </w:p>
        </w:tc>
        <w:tc>
          <w:tcPr>
            <w:tcW w:w="1134" w:type="dxa"/>
            <w:tcBorders>
              <w:top w:val="nil"/>
              <w:left w:val="nil"/>
              <w:bottom w:val="single" w:sz="4" w:space="0" w:color="auto"/>
              <w:right w:val="single" w:sz="4" w:space="0" w:color="auto"/>
            </w:tcBorders>
            <w:noWrap/>
            <w:vAlign w:val="bottom"/>
            <w:hideMark/>
          </w:tcPr>
          <w:p w14:paraId="48EB3591" w14:textId="77777777" w:rsidR="00B82CED" w:rsidRPr="00B82CED" w:rsidRDefault="00B82CED" w:rsidP="00B82CED">
            <w:pPr>
              <w:spacing w:after="0" w:line="240" w:lineRule="auto"/>
              <w:jc w:val="center"/>
              <w:rPr>
                <w:rFonts w:ascii="Times New Roman" w:eastAsia="Times New Roman" w:hAnsi="Times New Roman" w:cs="Times New Roman"/>
                <w:kern w:val="0"/>
                <w:lang w:eastAsia="lv-LV"/>
                <w14:ligatures w14:val="none"/>
              </w:rPr>
            </w:pPr>
            <w:r w:rsidRPr="00B82CED">
              <w:rPr>
                <w:rFonts w:ascii="Times New Roman" w:eastAsia="Times New Roman" w:hAnsi="Times New Roman" w:cs="Times New Roman"/>
                <w:kern w:val="0"/>
                <w:lang w:eastAsia="lv-LV"/>
                <w14:ligatures w14:val="none"/>
              </w:rPr>
              <w:t>5,37</w:t>
            </w:r>
          </w:p>
        </w:tc>
        <w:tc>
          <w:tcPr>
            <w:tcW w:w="851" w:type="dxa"/>
            <w:tcBorders>
              <w:top w:val="nil"/>
              <w:left w:val="nil"/>
              <w:bottom w:val="single" w:sz="4" w:space="0" w:color="auto"/>
              <w:right w:val="single" w:sz="4" w:space="0" w:color="auto"/>
            </w:tcBorders>
            <w:noWrap/>
            <w:vAlign w:val="bottom"/>
            <w:hideMark/>
          </w:tcPr>
          <w:p w14:paraId="0272C69C" w14:textId="77777777" w:rsidR="00B82CED" w:rsidRPr="00B82CED" w:rsidRDefault="00B82CED" w:rsidP="00B82CED">
            <w:pPr>
              <w:spacing w:after="0" w:line="240" w:lineRule="auto"/>
              <w:jc w:val="center"/>
              <w:rPr>
                <w:rFonts w:ascii="Calibri" w:eastAsia="Times New Roman" w:hAnsi="Calibri" w:cs="Calibri"/>
                <w:kern w:val="0"/>
                <w:lang w:eastAsia="lv-LV"/>
                <w14:ligatures w14:val="none"/>
              </w:rPr>
            </w:pPr>
            <w:r w:rsidRPr="00B82CED">
              <w:rPr>
                <w:rFonts w:ascii="Calibri" w:eastAsia="Times New Roman" w:hAnsi="Calibri" w:cs="Calibri"/>
                <w:kern w:val="0"/>
                <w:lang w:eastAsia="lv-LV"/>
                <w14:ligatures w14:val="none"/>
              </w:rPr>
              <w:t>1,13</w:t>
            </w:r>
          </w:p>
        </w:tc>
        <w:tc>
          <w:tcPr>
            <w:tcW w:w="1417" w:type="dxa"/>
            <w:tcBorders>
              <w:top w:val="nil"/>
              <w:left w:val="nil"/>
              <w:bottom w:val="single" w:sz="4" w:space="0" w:color="auto"/>
              <w:right w:val="single" w:sz="4" w:space="0" w:color="auto"/>
            </w:tcBorders>
            <w:noWrap/>
            <w:vAlign w:val="bottom"/>
            <w:hideMark/>
          </w:tcPr>
          <w:p w14:paraId="0839F45D" w14:textId="77777777" w:rsidR="00B82CED" w:rsidRPr="00B82CED" w:rsidRDefault="00B82CED" w:rsidP="00B82CED">
            <w:pPr>
              <w:spacing w:after="0" w:line="240" w:lineRule="auto"/>
              <w:jc w:val="center"/>
              <w:rPr>
                <w:rFonts w:ascii="Times New Roman" w:eastAsia="Times New Roman" w:hAnsi="Times New Roman" w:cs="Times New Roman"/>
                <w:kern w:val="0"/>
                <w:lang w:eastAsia="lv-LV"/>
                <w14:ligatures w14:val="none"/>
              </w:rPr>
            </w:pPr>
            <w:r w:rsidRPr="00B82CED">
              <w:rPr>
                <w:rFonts w:ascii="Times New Roman" w:eastAsia="Times New Roman" w:hAnsi="Times New Roman" w:cs="Times New Roman"/>
                <w:kern w:val="0"/>
                <w:lang w:eastAsia="lv-LV"/>
                <w14:ligatures w14:val="none"/>
              </w:rPr>
              <w:t>6,50</w:t>
            </w:r>
          </w:p>
        </w:tc>
      </w:tr>
    </w:tbl>
    <w:p w14:paraId="34B445D3" w14:textId="77777777" w:rsidR="00B82CED" w:rsidRPr="00B82CED" w:rsidRDefault="00B82CED" w:rsidP="00B82CED">
      <w:pPr>
        <w:suppressAutoHyphens/>
        <w:spacing w:after="0" w:line="240" w:lineRule="auto"/>
        <w:jc w:val="both"/>
        <w:rPr>
          <w:rFonts w:ascii="Times New Roman" w:eastAsia="Calibri" w:hAnsi="Times New Roman" w:cs="Times New Roman"/>
          <w:kern w:val="0"/>
          <w:sz w:val="24"/>
          <w:szCs w:val="24"/>
          <w14:ligatures w14:val="none"/>
        </w:rPr>
      </w:pPr>
    </w:p>
    <w:p w14:paraId="58DB34DC" w14:textId="3CFCD226" w:rsidR="00B82CED" w:rsidRPr="001F784F" w:rsidRDefault="00B82CED" w:rsidP="001F784F">
      <w:pPr>
        <w:numPr>
          <w:ilvl w:val="0"/>
          <w:numId w:val="45"/>
        </w:numPr>
        <w:spacing w:after="0" w:line="1" w:lineRule="atLeast"/>
        <w:ind w:left="709" w:hanging="425"/>
        <w:textDirection w:val="btLr"/>
        <w:textAlignment w:val="top"/>
        <w:outlineLvl w:val="0"/>
        <w:rPr>
          <w:rFonts w:ascii="Times New Roman" w:eastAsia="Times New Roman" w:hAnsi="Times New Roman" w:cs="Times New Roman"/>
          <w:position w:val="-1"/>
          <w:sz w:val="24"/>
          <w:szCs w:val="24"/>
          <w:lang w:val="en-AU" w:eastAsia="ar-SA"/>
          <w14:ligatures w14:val="none"/>
        </w:rPr>
      </w:pPr>
      <w:proofErr w:type="spellStart"/>
      <w:r w:rsidRPr="00B82CED">
        <w:rPr>
          <w:rFonts w:ascii="Times New Roman" w:eastAsia="Times New Roman" w:hAnsi="Times New Roman" w:cs="Times New Roman"/>
          <w:position w:val="-1"/>
          <w:sz w:val="24"/>
          <w:szCs w:val="24"/>
          <w:lang w:val="en-AU" w:eastAsia="ar-SA"/>
          <w14:ligatures w14:val="none"/>
        </w:rPr>
        <w:t>Grozījumi</w:t>
      </w:r>
      <w:proofErr w:type="spellEnd"/>
      <w:r w:rsidRPr="00B82CED">
        <w:rPr>
          <w:rFonts w:ascii="Times New Roman" w:eastAsia="Times New Roman" w:hAnsi="Times New Roman" w:cs="Times New Roman"/>
          <w:position w:val="-1"/>
          <w:sz w:val="24"/>
          <w:szCs w:val="24"/>
          <w:lang w:val="en-AU" w:eastAsia="ar-SA"/>
          <w14:ligatures w14:val="none"/>
        </w:rPr>
        <w:t xml:space="preserve"> </w:t>
      </w:r>
      <w:proofErr w:type="spellStart"/>
      <w:r w:rsidRPr="00B82CED">
        <w:rPr>
          <w:rFonts w:ascii="Times New Roman" w:eastAsia="Times New Roman" w:hAnsi="Times New Roman" w:cs="Times New Roman"/>
          <w:position w:val="-1"/>
          <w:sz w:val="24"/>
          <w:szCs w:val="24"/>
          <w:lang w:val="en-AU" w:eastAsia="ar-SA"/>
          <w14:ligatures w14:val="none"/>
        </w:rPr>
        <w:t>stājas</w:t>
      </w:r>
      <w:proofErr w:type="spellEnd"/>
      <w:r w:rsidRPr="00B82CED">
        <w:rPr>
          <w:rFonts w:ascii="Times New Roman" w:eastAsia="Times New Roman" w:hAnsi="Times New Roman" w:cs="Times New Roman"/>
          <w:position w:val="-1"/>
          <w:sz w:val="24"/>
          <w:szCs w:val="24"/>
          <w:lang w:val="en-AU" w:eastAsia="ar-SA"/>
          <w14:ligatures w14:val="none"/>
        </w:rPr>
        <w:t xml:space="preserve"> </w:t>
      </w:r>
      <w:proofErr w:type="spellStart"/>
      <w:r w:rsidRPr="00B82CED">
        <w:rPr>
          <w:rFonts w:ascii="Times New Roman" w:eastAsia="Times New Roman" w:hAnsi="Times New Roman" w:cs="Times New Roman"/>
          <w:position w:val="-1"/>
          <w:sz w:val="24"/>
          <w:szCs w:val="24"/>
          <w:lang w:val="en-AU" w:eastAsia="ar-SA"/>
          <w14:ligatures w14:val="none"/>
        </w:rPr>
        <w:t>spēkā</w:t>
      </w:r>
      <w:proofErr w:type="spellEnd"/>
      <w:r w:rsidRPr="00B82CED">
        <w:rPr>
          <w:rFonts w:ascii="Times New Roman" w:eastAsia="Times New Roman" w:hAnsi="Times New Roman" w:cs="Times New Roman"/>
          <w:position w:val="-1"/>
          <w:sz w:val="24"/>
          <w:szCs w:val="24"/>
          <w:lang w:val="en-AU" w:eastAsia="ar-SA"/>
          <w14:ligatures w14:val="none"/>
        </w:rPr>
        <w:t xml:space="preserve"> </w:t>
      </w:r>
      <w:proofErr w:type="spellStart"/>
      <w:r w:rsidRPr="00B82CED">
        <w:rPr>
          <w:rFonts w:ascii="Times New Roman" w:eastAsia="Times New Roman" w:hAnsi="Times New Roman" w:cs="Times New Roman"/>
          <w:position w:val="-1"/>
          <w:sz w:val="24"/>
          <w:szCs w:val="24"/>
          <w:lang w:val="en-AU" w:eastAsia="ar-SA"/>
          <w14:ligatures w14:val="none"/>
        </w:rPr>
        <w:t>ar</w:t>
      </w:r>
      <w:proofErr w:type="spellEnd"/>
      <w:r w:rsidRPr="00B82CED">
        <w:rPr>
          <w:rFonts w:ascii="Times New Roman" w:eastAsia="Times New Roman" w:hAnsi="Times New Roman" w:cs="Times New Roman"/>
          <w:position w:val="-1"/>
          <w:sz w:val="24"/>
          <w:szCs w:val="24"/>
          <w:lang w:val="en-AU" w:eastAsia="ar-SA"/>
          <w14:ligatures w14:val="none"/>
        </w:rPr>
        <w:t xml:space="preserve"> 01.02.2026.</w:t>
      </w:r>
    </w:p>
    <w:p w14:paraId="6C87CDEA" w14:textId="77777777" w:rsidR="00B82CED" w:rsidRPr="00B82CED" w:rsidRDefault="00B82CED" w:rsidP="00B82CED">
      <w:pPr>
        <w:spacing w:after="0" w:line="1" w:lineRule="atLeast"/>
        <w:ind w:left="1080"/>
        <w:textDirection w:val="btLr"/>
        <w:textAlignment w:val="top"/>
        <w:outlineLvl w:val="0"/>
        <w:rPr>
          <w:rFonts w:ascii="Times New Roman" w:eastAsia="Times New Roman" w:hAnsi="Times New Roman" w:cs="Times New Roman"/>
          <w:position w:val="-1"/>
          <w:sz w:val="24"/>
          <w:szCs w:val="24"/>
          <w:lang w:val="en-AU" w:eastAsia="ar-SA"/>
          <w14:ligatures w14:val="none"/>
        </w:rPr>
      </w:pPr>
    </w:p>
    <w:p w14:paraId="32A7AC70" w14:textId="77777777" w:rsidR="00B82CED" w:rsidRPr="00B82CED" w:rsidRDefault="00B82CED" w:rsidP="00B82CED">
      <w:pPr>
        <w:spacing w:after="0" w:line="1" w:lineRule="atLeast"/>
        <w:textDirection w:val="btLr"/>
        <w:textAlignment w:val="top"/>
        <w:outlineLvl w:val="0"/>
        <w:rPr>
          <w:rFonts w:ascii="Times New Roman" w:eastAsia="Times New Roman" w:hAnsi="Times New Roman" w:cs="Times New Roman"/>
          <w:position w:val="-1"/>
          <w:sz w:val="24"/>
          <w:szCs w:val="24"/>
          <w:lang w:val="en-AU" w:eastAsia="ar-SA"/>
          <w14:ligatures w14:val="none"/>
        </w:rPr>
      </w:pPr>
    </w:p>
    <w:p w14:paraId="152DD98D" w14:textId="77777777" w:rsidR="004B03F2" w:rsidRDefault="004B03F2" w:rsidP="00C224E2">
      <w:pPr>
        <w:autoSpaceDE w:val="0"/>
        <w:autoSpaceDN w:val="0"/>
        <w:adjustRightInd w:val="0"/>
        <w:spacing w:after="0" w:line="240" w:lineRule="auto"/>
        <w:jc w:val="both"/>
        <w:rPr>
          <w:rFonts w:ascii="Times New Roman" w:eastAsia="Calibri" w:hAnsi="Times New Roman" w:cs="Times New Roman"/>
          <w:b/>
          <w:iCs/>
          <w:kern w:val="0"/>
          <w:sz w:val="24"/>
          <w:szCs w:val="24"/>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0E463334"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1D47C0DA"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759115" w14:textId="77777777" w:rsidR="004C4218" w:rsidRPr="009A6155"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6A397CD4" w14:textId="7956B942" w:rsidR="00B82CED" w:rsidRPr="003B5869" w:rsidRDefault="00B82CED" w:rsidP="00B82CED">
      <w:pPr>
        <w:spacing w:after="0" w:line="1" w:lineRule="atLeast"/>
        <w:textDirection w:val="btLr"/>
        <w:textAlignment w:val="top"/>
        <w:outlineLvl w:val="0"/>
        <w:rPr>
          <w:rFonts w:ascii="Times New Roman" w:eastAsia="Times New Roman" w:hAnsi="Times New Roman" w:cs="Times New Roman"/>
          <w:i/>
          <w:iCs/>
          <w:position w:val="-1"/>
          <w:sz w:val="24"/>
          <w:szCs w:val="24"/>
          <w:lang w:val="en-AU" w:eastAsia="ar-SA"/>
          <w14:ligatures w14:val="none"/>
        </w:rPr>
      </w:pPr>
      <w:proofErr w:type="spellStart"/>
      <w:r w:rsidRPr="003B5869">
        <w:rPr>
          <w:rFonts w:ascii="Times New Roman" w:eastAsia="Times New Roman" w:hAnsi="Times New Roman" w:cs="Times New Roman"/>
          <w:i/>
          <w:iCs/>
          <w:position w:val="-1"/>
          <w:sz w:val="24"/>
          <w:szCs w:val="24"/>
          <w:lang w:val="en-AU" w:eastAsia="ar-SA"/>
          <w14:ligatures w14:val="none"/>
        </w:rPr>
        <w:t>Ankrava</w:t>
      </w:r>
      <w:proofErr w:type="spellEnd"/>
      <w:r w:rsidRPr="003B5869">
        <w:rPr>
          <w:rFonts w:ascii="Times New Roman" w:eastAsia="Times New Roman" w:hAnsi="Times New Roman" w:cs="Times New Roman"/>
          <w:i/>
          <w:iCs/>
          <w:position w:val="-1"/>
          <w:sz w:val="24"/>
          <w:szCs w:val="24"/>
          <w:lang w:val="en-AU" w:eastAsia="ar-SA"/>
          <w14:ligatures w14:val="none"/>
        </w:rPr>
        <w:t xml:space="preserve"> 29374376</w:t>
      </w:r>
    </w:p>
    <w:p w14:paraId="791328C5" w14:textId="3C9780AE" w:rsidR="006816D1" w:rsidRPr="009A6155" w:rsidRDefault="006816D1" w:rsidP="004C4218">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C7BE" w14:textId="77777777" w:rsidR="002B55BA" w:rsidRPr="00CA050C" w:rsidRDefault="002B55BA">
      <w:pPr>
        <w:spacing w:after="0" w:line="240" w:lineRule="auto"/>
      </w:pPr>
      <w:r w:rsidRPr="00CA050C">
        <w:separator/>
      </w:r>
    </w:p>
  </w:endnote>
  <w:endnote w:type="continuationSeparator" w:id="0">
    <w:p w14:paraId="127189FA" w14:textId="77777777" w:rsidR="002B55BA" w:rsidRPr="00CA050C" w:rsidRDefault="002B55B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6" w:name="_Hlk202447562"/>
    <w:r w:rsidRPr="00CA050C">
      <w:rPr>
        <w:sz w:val="20"/>
        <w:szCs w:val="20"/>
      </w:rPr>
      <w:t>DOKUMENTS PARAKSTĪTS AR DROŠU ELEKTRONISKO PARAKSTU UN SATUR LAIKA ZĪMOGU</w:t>
    </w:r>
  </w:p>
  <w:bookmarkEnd w:id="536"/>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4376" w14:textId="77777777" w:rsidR="002B55BA" w:rsidRPr="00CA050C" w:rsidRDefault="002B55BA">
      <w:pPr>
        <w:spacing w:after="0" w:line="240" w:lineRule="auto"/>
      </w:pPr>
      <w:r w:rsidRPr="00CA050C">
        <w:separator/>
      </w:r>
    </w:p>
  </w:footnote>
  <w:footnote w:type="continuationSeparator" w:id="0">
    <w:p w14:paraId="7C11C289" w14:textId="77777777" w:rsidR="002B55BA" w:rsidRPr="00CA050C" w:rsidRDefault="002B55B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5"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7"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2"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5"/>
  </w:num>
  <w:num w:numId="3" w16cid:durableId="468910469">
    <w:abstractNumId w:val="0"/>
  </w:num>
  <w:num w:numId="4" w16cid:durableId="54159798">
    <w:abstractNumId w:val="15"/>
  </w:num>
  <w:num w:numId="5" w16cid:durableId="5720132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1"/>
  </w:num>
  <w:num w:numId="7" w16cid:durableId="161816065">
    <w:abstractNumId w:val="32"/>
  </w:num>
  <w:num w:numId="8" w16cid:durableId="591164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8"/>
  </w:num>
  <w:num w:numId="10" w16cid:durableId="1955478732">
    <w:abstractNumId w:val="28"/>
  </w:num>
  <w:num w:numId="11" w16cid:durableId="5598992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8"/>
  </w:num>
  <w:num w:numId="13" w16cid:durableId="386536211">
    <w:abstractNumId w:val="9"/>
  </w:num>
  <w:num w:numId="14" w16cid:durableId="23332567">
    <w:abstractNumId w:val="14"/>
  </w:num>
  <w:num w:numId="15" w16cid:durableId="504712056">
    <w:abstractNumId w:val="18"/>
  </w:num>
  <w:num w:numId="16" w16cid:durableId="1630818170">
    <w:abstractNumId w:val="2"/>
  </w:num>
  <w:num w:numId="17" w16cid:durableId="915020851">
    <w:abstractNumId w:val="31"/>
  </w:num>
  <w:num w:numId="18" w16cid:durableId="114523411">
    <w:abstractNumId w:val="19"/>
  </w:num>
  <w:num w:numId="19" w16cid:durableId="1512064896">
    <w:abstractNumId w:val="26"/>
  </w:num>
  <w:num w:numId="20" w16cid:durableId="608512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7"/>
  </w:num>
  <w:num w:numId="22" w16cid:durableId="14177475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7"/>
  </w:num>
  <w:num w:numId="24" w16cid:durableId="341706552">
    <w:abstractNumId w:val="13"/>
  </w:num>
  <w:num w:numId="25" w16cid:durableId="758795887">
    <w:abstractNumId w:val="34"/>
  </w:num>
  <w:num w:numId="26" w16cid:durableId="777066092">
    <w:abstractNumId w:val="41"/>
  </w:num>
  <w:num w:numId="27" w16cid:durableId="1484155840">
    <w:abstractNumId w:val="42"/>
  </w:num>
  <w:num w:numId="28" w16cid:durableId="1905599854">
    <w:abstractNumId w:val="4"/>
  </w:num>
  <w:num w:numId="29" w16cid:durableId="1967470664">
    <w:abstractNumId w:val="27"/>
  </w:num>
  <w:num w:numId="30" w16cid:durableId="1264460678">
    <w:abstractNumId w:val="10"/>
  </w:num>
  <w:num w:numId="31" w16cid:durableId="1653099175">
    <w:abstractNumId w:val="3"/>
  </w:num>
  <w:num w:numId="32" w16cid:durableId="19455289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7"/>
  </w:num>
  <w:num w:numId="34" w16cid:durableId="1112627058">
    <w:abstractNumId w:val="6"/>
  </w:num>
  <w:num w:numId="35" w16cid:durableId="1704205611">
    <w:abstractNumId w:val="33"/>
  </w:num>
  <w:num w:numId="36" w16cid:durableId="16859834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2"/>
  </w:num>
  <w:num w:numId="39" w16cid:durableId="611471607">
    <w:abstractNumId w:val="30"/>
  </w:num>
  <w:num w:numId="40" w16cid:durableId="1679574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2"/>
  </w:num>
  <w:num w:numId="42" w16cid:durableId="1770194426">
    <w:abstractNumId w:val="20"/>
  </w:num>
  <w:num w:numId="43" w16cid:durableId="1345085401">
    <w:abstractNumId w:val="23"/>
  </w:num>
  <w:num w:numId="44" w16cid:durableId="1836188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693128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84F"/>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55BA"/>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869"/>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039D"/>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2</Pages>
  <Words>3580</Words>
  <Characters>2041</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630</cp:revision>
  <dcterms:created xsi:type="dcterms:W3CDTF">2024-09-06T08:06:00Z</dcterms:created>
  <dcterms:modified xsi:type="dcterms:W3CDTF">2026-02-02T15:40:00Z</dcterms:modified>
</cp:coreProperties>
</file>